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1E" w:rsidRDefault="00CC3983">
      <w:pPr>
        <w:rPr>
          <w:lang w:val="en-US"/>
        </w:rPr>
      </w:pPr>
      <w:r w:rsidRPr="00384452">
        <w:rPr>
          <w:b/>
          <w:lang w:val="en-US"/>
        </w:rPr>
        <w:t>Wednesday</w:t>
      </w:r>
      <w:r w:rsidR="00DC671E" w:rsidRPr="00CC3983">
        <w:rPr>
          <w:lang w:val="en-US"/>
        </w:rPr>
        <w:t xml:space="preserve"> afternoon 16:30</w:t>
      </w:r>
      <w:r w:rsidR="00384452">
        <w:rPr>
          <w:lang w:val="en-US"/>
        </w:rPr>
        <w:t xml:space="preserve"> – 18:00</w:t>
      </w:r>
      <w:r w:rsidR="00A21AC4">
        <w:rPr>
          <w:lang w:val="en-US"/>
        </w:rPr>
        <w:t xml:space="preserve"> </w:t>
      </w:r>
    </w:p>
    <w:p w:rsidR="00A21AC4" w:rsidRPr="00CC3983" w:rsidRDefault="00A21AC4">
      <w:pPr>
        <w:rPr>
          <w:lang w:val="en-US"/>
        </w:rPr>
      </w:pPr>
      <w:r>
        <w:rPr>
          <w:lang w:val="en-US"/>
        </w:rPr>
        <w:t>Everybody go to sample preparation lab in D23 with Natalja</w:t>
      </w:r>
    </w:p>
    <w:p w:rsidR="00CC3983" w:rsidRPr="00CC3983" w:rsidRDefault="00DD3850">
      <w:pPr>
        <w:rPr>
          <w:lang w:val="en-US"/>
        </w:rPr>
      </w:pPr>
      <w:r>
        <w:rPr>
          <w:lang w:val="en-US"/>
        </w:rPr>
        <w:t>2</w:t>
      </w:r>
      <w:r w:rsidR="00DC671E" w:rsidRPr="00CC3983">
        <w:rPr>
          <w:lang w:val="en-US"/>
        </w:rPr>
        <w:t xml:space="preserve"> </w:t>
      </w:r>
      <w:r w:rsidR="00662D67">
        <w:rPr>
          <w:lang w:val="en-US"/>
        </w:rPr>
        <w:t xml:space="preserve">x </w:t>
      </w:r>
      <w:r w:rsidR="00DC671E" w:rsidRPr="00CC3983">
        <w:rPr>
          <w:lang w:val="en-US"/>
        </w:rPr>
        <w:t xml:space="preserve">plasma samples </w:t>
      </w:r>
      <w:r w:rsidR="00CC3983" w:rsidRPr="00CC3983">
        <w:rPr>
          <w:lang w:val="en-US"/>
        </w:rPr>
        <w:t xml:space="preserve">for </w:t>
      </w:r>
      <w:r w:rsidR="00DC671E" w:rsidRPr="00CC3983">
        <w:rPr>
          <w:lang w:val="en-US"/>
        </w:rPr>
        <w:t>each</w:t>
      </w:r>
      <w:r w:rsidR="00CC3983" w:rsidRPr="00CC3983">
        <w:rPr>
          <w:lang w:val="en-US"/>
        </w:rPr>
        <w:t xml:space="preserve"> person</w:t>
      </w:r>
      <w:r w:rsidR="00CC3983">
        <w:rPr>
          <w:lang w:val="en-US"/>
        </w:rPr>
        <w:t xml:space="preserve"> (</w:t>
      </w:r>
      <w:r w:rsidR="00CC3983" w:rsidRPr="00384452">
        <w:rPr>
          <w:b/>
          <w:lang w:val="en-US"/>
        </w:rPr>
        <w:t xml:space="preserve">Emilie, </w:t>
      </w:r>
      <w:proofErr w:type="spellStart"/>
      <w:r w:rsidR="00CC3983" w:rsidRPr="00384452">
        <w:rPr>
          <w:b/>
          <w:lang w:val="en-US"/>
        </w:rPr>
        <w:t>Zhara</w:t>
      </w:r>
      <w:proofErr w:type="spellEnd"/>
      <w:r w:rsidR="00CC3983" w:rsidRPr="00384452">
        <w:rPr>
          <w:b/>
          <w:lang w:val="en-US"/>
        </w:rPr>
        <w:t xml:space="preserve">, Ece, Pablo, </w:t>
      </w:r>
      <w:proofErr w:type="spellStart"/>
      <w:r w:rsidR="00CC3983" w:rsidRPr="00384452">
        <w:rPr>
          <w:b/>
          <w:lang w:val="en-US"/>
        </w:rPr>
        <w:t>Pilipp</w:t>
      </w:r>
      <w:proofErr w:type="spellEnd"/>
      <w:r w:rsidR="00AA4DA3">
        <w:rPr>
          <w:b/>
          <w:lang w:val="en-US"/>
        </w:rPr>
        <w:t>, Djawed</w:t>
      </w:r>
      <w:r w:rsidR="00CC3983" w:rsidRPr="00384452">
        <w:rPr>
          <w:b/>
          <w:lang w:val="en-US"/>
        </w:rPr>
        <w:t xml:space="preserve"> and Anne</w:t>
      </w:r>
      <w:r w:rsidR="00384452">
        <w:rPr>
          <w:lang w:val="en-US"/>
        </w:rPr>
        <w:t>)</w:t>
      </w:r>
      <w:r w:rsidR="00CC3983" w:rsidRPr="00CC3983">
        <w:rPr>
          <w:lang w:val="en-US"/>
        </w:rPr>
        <w:t xml:space="preserve"> </w:t>
      </w:r>
      <w:r w:rsidR="00DC671E" w:rsidRPr="00CC3983">
        <w:rPr>
          <w:lang w:val="en-US"/>
        </w:rPr>
        <w:t xml:space="preserve"> </w:t>
      </w:r>
    </w:p>
    <w:p w:rsidR="00CC3983" w:rsidRDefault="00CC3983" w:rsidP="00CC398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Take </w:t>
      </w:r>
      <w:r w:rsidR="00DD3850">
        <w:rPr>
          <w:lang w:val="en-US"/>
        </w:rPr>
        <w:t>2</w:t>
      </w:r>
      <w:r w:rsidR="003456B8">
        <w:rPr>
          <w:lang w:val="en-US"/>
        </w:rPr>
        <w:t xml:space="preserve"> </w:t>
      </w:r>
      <w:proofErr w:type="spellStart"/>
      <w:r w:rsidR="003456B8">
        <w:rPr>
          <w:lang w:val="en-US"/>
        </w:rPr>
        <w:t>eppe</w:t>
      </w:r>
      <w:r>
        <w:rPr>
          <w:lang w:val="en-US"/>
        </w:rPr>
        <w:t>ndorf</w:t>
      </w:r>
      <w:proofErr w:type="spellEnd"/>
      <w:r>
        <w:rPr>
          <w:lang w:val="en-US"/>
        </w:rPr>
        <w:t xml:space="preserve"> tubes and name them 1 </w:t>
      </w:r>
      <w:proofErr w:type="spellStart"/>
      <w:r>
        <w:rPr>
          <w:lang w:val="en-US"/>
        </w:rPr>
        <w:t>Enz</w:t>
      </w:r>
      <w:proofErr w:type="spellEnd"/>
      <w:r>
        <w:rPr>
          <w:lang w:val="en-US"/>
        </w:rPr>
        <w:t xml:space="preserve"> + your name 2 </w:t>
      </w:r>
      <w:proofErr w:type="spellStart"/>
      <w:r>
        <w:rPr>
          <w:lang w:val="en-US"/>
        </w:rPr>
        <w:t>Enz</w:t>
      </w:r>
      <w:proofErr w:type="spellEnd"/>
      <w:r w:rsidR="00DD3850">
        <w:rPr>
          <w:lang w:val="en-US"/>
        </w:rPr>
        <w:t xml:space="preserve"> blank + your name</w:t>
      </w:r>
    </w:p>
    <w:p w:rsidR="00CC3983" w:rsidRDefault="00CC3983" w:rsidP="00CC398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0.5 mL of plasma to each tube</w:t>
      </w:r>
    </w:p>
    <w:p w:rsidR="00CC3983" w:rsidRDefault="00CC3983" w:rsidP="00CC398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1 mL of enzyme mixture to each tube</w:t>
      </w:r>
    </w:p>
    <w:p w:rsidR="00CC3983" w:rsidRDefault="00CC3983" w:rsidP="00CC398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Add</w:t>
      </w:r>
      <w:r w:rsidR="00801A9A">
        <w:rPr>
          <w:lang w:val="en-US"/>
        </w:rPr>
        <w:t xml:space="preserve"> 1.</w:t>
      </w:r>
      <w:r w:rsidR="008722AA">
        <w:rPr>
          <w:lang w:val="en-US"/>
        </w:rPr>
        <w:t>5 µL of</w:t>
      </w:r>
      <w:r>
        <w:rPr>
          <w:lang w:val="en-US"/>
        </w:rPr>
        <w:t xml:space="preserve"> internal standards (13C</w:t>
      </w:r>
      <w:r w:rsidR="003923EC">
        <w:rPr>
          <w:lang w:val="en-US"/>
        </w:rPr>
        <w:t>3</w:t>
      </w:r>
      <w:r>
        <w:rPr>
          <w:lang w:val="en-US"/>
        </w:rPr>
        <w:t xml:space="preserve"> -</w:t>
      </w:r>
      <w:proofErr w:type="spellStart"/>
      <w:r>
        <w:rPr>
          <w:lang w:val="en-US"/>
        </w:rPr>
        <w:t>enterolactone</w:t>
      </w:r>
      <w:proofErr w:type="spellEnd"/>
      <w:r>
        <w:rPr>
          <w:lang w:val="en-US"/>
        </w:rPr>
        <w:t xml:space="preserve"> and 13C</w:t>
      </w:r>
      <w:r w:rsidR="003923EC">
        <w:rPr>
          <w:lang w:val="en-US"/>
        </w:rPr>
        <w:t>3</w:t>
      </w:r>
      <w:r>
        <w:rPr>
          <w:lang w:val="en-US"/>
        </w:rPr>
        <w:t>-enterodiol</w:t>
      </w:r>
      <w:r w:rsidR="00801A9A">
        <w:rPr>
          <w:lang w:val="en-US"/>
        </w:rPr>
        <w:t>, conc. 10000 ng/mL</w:t>
      </w:r>
      <w:r>
        <w:rPr>
          <w:lang w:val="en-US"/>
        </w:rPr>
        <w:t>)</w:t>
      </w:r>
    </w:p>
    <w:p w:rsidR="00CC3983" w:rsidRDefault="00CC3983" w:rsidP="00CC398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Mix </w:t>
      </w:r>
    </w:p>
    <w:p w:rsidR="000206F7" w:rsidRDefault="00CC3983" w:rsidP="00CC398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Incubate in a mixer at 37 ˚C</w:t>
      </w:r>
      <w:r w:rsidR="00DC671E" w:rsidRPr="00CC3983">
        <w:rPr>
          <w:lang w:val="en-US"/>
        </w:rPr>
        <w:t xml:space="preserve"> </w:t>
      </w:r>
      <w:r>
        <w:rPr>
          <w:lang w:val="en-US"/>
        </w:rPr>
        <w:t>overnight</w:t>
      </w:r>
    </w:p>
    <w:p w:rsidR="00384452" w:rsidRDefault="00384452" w:rsidP="00384452">
      <w:pPr>
        <w:rPr>
          <w:lang w:val="en-US"/>
        </w:rPr>
      </w:pPr>
      <w:r w:rsidRPr="00C80963">
        <w:rPr>
          <w:b/>
          <w:lang w:val="en-US"/>
        </w:rPr>
        <w:t>Thursday</w:t>
      </w:r>
      <w:r>
        <w:rPr>
          <w:lang w:val="en-US"/>
        </w:rPr>
        <w:t xml:space="preserve"> </w:t>
      </w:r>
      <w:r w:rsidR="00C80963">
        <w:rPr>
          <w:lang w:val="en-US"/>
        </w:rPr>
        <w:t xml:space="preserve">D 23 </w:t>
      </w:r>
      <w:r>
        <w:rPr>
          <w:lang w:val="en-US"/>
        </w:rPr>
        <w:t>start 08:00 end 15:00</w:t>
      </w:r>
    </w:p>
    <w:p w:rsidR="00B32C62" w:rsidRDefault="00B32C62" w:rsidP="00B32C62">
      <w:pPr>
        <w:rPr>
          <w:lang w:val="en-US"/>
        </w:rPr>
      </w:pPr>
      <w:r w:rsidRPr="00DE0A8F">
        <w:rPr>
          <w:b/>
          <w:lang w:val="en-US"/>
        </w:rPr>
        <w:t>8:30 – 9:30</w:t>
      </w:r>
      <w:r w:rsidRPr="00B32C62">
        <w:rPr>
          <w:lang w:val="en-US"/>
        </w:rPr>
        <w:t xml:space="preserve"> for everybody</w:t>
      </w:r>
      <w:r>
        <w:rPr>
          <w:lang w:val="en-US"/>
        </w:rPr>
        <w:t xml:space="preserve"> lab 3277</w:t>
      </w:r>
      <w:r w:rsidRPr="00B32C62">
        <w:rPr>
          <w:lang w:val="en-US"/>
        </w:rPr>
        <w:t xml:space="preserve">: Demonstration of extraction procedure for quantification of </w:t>
      </w:r>
      <w:proofErr w:type="spellStart"/>
      <w:r w:rsidRPr="00B32C62">
        <w:rPr>
          <w:lang w:val="en-US"/>
        </w:rPr>
        <w:t>lignans</w:t>
      </w:r>
      <w:proofErr w:type="spellEnd"/>
      <w:r w:rsidRPr="00B32C62">
        <w:rPr>
          <w:lang w:val="en-US"/>
        </w:rPr>
        <w:t xml:space="preserve"> in urine on plates (Kasper app. 1 hour)</w:t>
      </w:r>
      <w:r w:rsidR="005A24BB">
        <w:rPr>
          <w:lang w:val="en-US"/>
        </w:rPr>
        <w:t xml:space="preserve"> according to the protocol (urine sample preparation targeted metabolomics)</w:t>
      </w:r>
    </w:p>
    <w:p w:rsidR="00B32C62" w:rsidRPr="00B32C62" w:rsidRDefault="00B32C62" w:rsidP="00B32C62">
      <w:pPr>
        <w:rPr>
          <w:lang w:val="en-US"/>
        </w:rPr>
      </w:pPr>
      <w:r w:rsidRPr="00DE0A8F">
        <w:rPr>
          <w:b/>
          <w:lang w:val="en-US"/>
        </w:rPr>
        <w:t xml:space="preserve">After 9:30 </w:t>
      </w:r>
      <w:r>
        <w:rPr>
          <w:lang w:val="en-US"/>
        </w:rPr>
        <w:t>two groups</w:t>
      </w:r>
    </w:p>
    <w:p w:rsidR="00384452" w:rsidRPr="00C80963" w:rsidRDefault="00A21AC4" w:rsidP="00384452">
      <w:pPr>
        <w:rPr>
          <w:b/>
          <w:lang w:val="en-US"/>
        </w:rPr>
      </w:pPr>
      <w:r w:rsidRPr="00C80963">
        <w:rPr>
          <w:b/>
          <w:lang w:val="en-US"/>
        </w:rPr>
        <w:t xml:space="preserve">Group 1: Emilie, </w:t>
      </w:r>
      <w:proofErr w:type="spellStart"/>
      <w:r w:rsidRPr="00C80963">
        <w:rPr>
          <w:b/>
          <w:lang w:val="en-US"/>
        </w:rPr>
        <w:t>Zhara</w:t>
      </w:r>
      <w:proofErr w:type="spellEnd"/>
      <w:r w:rsidRPr="00C80963">
        <w:rPr>
          <w:b/>
          <w:lang w:val="en-US"/>
        </w:rPr>
        <w:t xml:space="preserve"> and Ece</w:t>
      </w:r>
    </w:p>
    <w:p w:rsidR="00A21AC4" w:rsidRPr="00C80963" w:rsidRDefault="00A21AC4" w:rsidP="00384452">
      <w:pPr>
        <w:rPr>
          <w:b/>
          <w:lang w:val="en-US"/>
        </w:rPr>
      </w:pPr>
      <w:r w:rsidRPr="00C80963">
        <w:rPr>
          <w:b/>
          <w:lang w:val="en-US"/>
        </w:rPr>
        <w:t>Group 2: Pablo, Philipp</w:t>
      </w:r>
      <w:r w:rsidR="00AA4DA3">
        <w:rPr>
          <w:b/>
          <w:lang w:val="en-US"/>
        </w:rPr>
        <w:t>, Djawed</w:t>
      </w:r>
      <w:r w:rsidRPr="00C80963">
        <w:rPr>
          <w:b/>
          <w:lang w:val="en-US"/>
        </w:rPr>
        <w:t xml:space="preserve"> and Anne</w:t>
      </w:r>
    </w:p>
    <w:p w:rsidR="00A21AC4" w:rsidRDefault="00A21AC4" w:rsidP="00384452">
      <w:pPr>
        <w:rPr>
          <w:lang w:val="en-US"/>
        </w:rPr>
      </w:pPr>
      <w:r>
        <w:rPr>
          <w:lang w:val="en-US"/>
        </w:rPr>
        <w:t xml:space="preserve">Group 1 </w:t>
      </w:r>
      <w:r w:rsidR="00DE0A8F">
        <w:rPr>
          <w:lang w:val="en-US"/>
        </w:rPr>
        <w:t>go</w:t>
      </w:r>
      <w:r w:rsidR="00CB65FA">
        <w:rPr>
          <w:lang w:val="en-US"/>
        </w:rPr>
        <w:t>es</w:t>
      </w:r>
      <w:r w:rsidR="00DE0A8F">
        <w:rPr>
          <w:lang w:val="en-US"/>
        </w:rPr>
        <w:t xml:space="preserve"> to room 3292/LC-MS</w:t>
      </w:r>
      <w:r w:rsidR="0000168F">
        <w:rPr>
          <w:lang w:val="en-US"/>
        </w:rPr>
        <w:t xml:space="preserve">: Optimization of MS parameters for quantification of </w:t>
      </w:r>
      <w:proofErr w:type="spellStart"/>
      <w:r w:rsidR="0000168F">
        <w:rPr>
          <w:lang w:val="en-US"/>
        </w:rPr>
        <w:t>lignans</w:t>
      </w:r>
      <w:proofErr w:type="spellEnd"/>
      <w:r w:rsidR="00662D67">
        <w:rPr>
          <w:lang w:val="en-US"/>
        </w:rPr>
        <w:t xml:space="preserve"> (</w:t>
      </w:r>
      <w:proofErr w:type="spellStart"/>
      <w:r w:rsidR="00662D67">
        <w:rPr>
          <w:lang w:val="en-US"/>
        </w:rPr>
        <w:t>enterolactone</w:t>
      </w:r>
      <w:proofErr w:type="spellEnd"/>
      <w:r w:rsidR="00662D67">
        <w:rPr>
          <w:lang w:val="en-US"/>
        </w:rPr>
        <w:t>/</w:t>
      </w:r>
      <w:proofErr w:type="spellStart"/>
      <w:r w:rsidR="00662D67">
        <w:rPr>
          <w:lang w:val="en-US"/>
        </w:rPr>
        <w:t>enterolactone</w:t>
      </w:r>
      <w:proofErr w:type="spellEnd"/>
      <w:r w:rsidR="00662D67">
        <w:rPr>
          <w:lang w:val="en-US"/>
        </w:rPr>
        <w:t xml:space="preserve"> IS</w:t>
      </w:r>
      <w:r w:rsidR="00440877">
        <w:rPr>
          <w:lang w:val="en-US"/>
        </w:rPr>
        <w:t xml:space="preserve">, </w:t>
      </w:r>
      <w:proofErr w:type="spellStart"/>
      <w:r w:rsidR="00440877">
        <w:rPr>
          <w:lang w:val="en-US"/>
        </w:rPr>
        <w:t>enterodiol</w:t>
      </w:r>
      <w:proofErr w:type="spellEnd"/>
      <w:r w:rsidR="00440877">
        <w:rPr>
          <w:lang w:val="en-US"/>
        </w:rPr>
        <w:t>/</w:t>
      </w:r>
      <w:proofErr w:type="spellStart"/>
      <w:r w:rsidR="00440877">
        <w:rPr>
          <w:lang w:val="en-US"/>
        </w:rPr>
        <w:t>enterodiol</w:t>
      </w:r>
      <w:proofErr w:type="spellEnd"/>
      <w:r w:rsidR="00440877">
        <w:rPr>
          <w:lang w:val="en-US"/>
        </w:rPr>
        <w:t xml:space="preserve"> IS</w:t>
      </w:r>
      <w:r w:rsidR="0000168F">
        <w:rPr>
          <w:lang w:val="en-US"/>
        </w:rPr>
        <w:t xml:space="preserve">, </w:t>
      </w:r>
      <w:proofErr w:type="spellStart"/>
      <w:r w:rsidR="0000168F">
        <w:rPr>
          <w:lang w:val="en-US"/>
        </w:rPr>
        <w:t>syringaresinol</w:t>
      </w:r>
      <w:proofErr w:type="spellEnd"/>
      <w:r w:rsidR="0000168F">
        <w:rPr>
          <w:lang w:val="en-US"/>
        </w:rPr>
        <w:t xml:space="preserve">), takes app. </w:t>
      </w:r>
      <w:r w:rsidR="00B32C62">
        <w:rPr>
          <w:lang w:val="en-US"/>
        </w:rPr>
        <w:t>2</w:t>
      </w:r>
      <w:r w:rsidR="0000168F">
        <w:rPr>
          <w:lang w:val="en-US"/>
        </w:rPr>
        <w:t xml:space="preserve"> hours</w:t>
      </w:r>
    </w:p>
    <w:p w:rsidR="00684C66" w:rsidRDefault="00684C66" w:rsidP="00384452">
      <w:pPr>
        <w:rPr>
          <w:lang w:val="en-US"/>
        </w:rPr>
      </w:pPr>
      <w:r>
        <w:rPr>
          <w:lang w:val="en-US"/>
        </w:rPr>
        <w:t>Group 2 go</w:t>
      </w:r>
      <w:r w:rsidR="00CB65FA">
        <w:rPr>
          <w:lang w:val="en-US"/>
        </w:rPr>
        <w:t>es</w:t>
      </w:r>
      <w:r>
        <w:rPr>
          <w:lang w:val="en-US"/>
        </w:rPr>
        <w:t xml:space="preserve"> to </w:t>
      </w:r>
      <w:r w:rsidR="00C80963">
        <w:rPr>
          <w:lang w:val="en-US"/>
        </w:rPr>
        <w:t xml:space="preserve">the </w:t>
      </w:r>
      <w:r>
        <w:rPr>
          <w:lang w:val="en-US"/>
        </w:rPr>
        <w:t>sample preparation lab</w:t>
      </w:r>
      <w:r w:rsidR="00C80963">
        <w:rPr>
          <w:lang w:val="en-US"/>
        </w:rPr>
        <w:t xml:space="preserve"> 3277: Preparation of samples for </w:t>
      </w:r>
      <w:proofErr w:type="spellStart"/>
      <w:r w:rsidR="00C80963">
        <w:rPr>
          <w:lang w:val="en-US"/>
        </w:rPr>
        <w:t>lignan</w:t>
      </w:r>
      <w:proofErr w:type="spellEnd"/>
      <w:r w:rsidR="00C80963">
        <w:rPr>
          <w:lang w:val="en-US"/>
        </w:rPr>
        <w:t xml:space="preserve"> quantification, takes app. </w:t>
      </w:r>
      <w:r w:rsidR="00B32C62">
        <w:rPr>
          <w:lang w:val="en-US"/>
        </w:rPr>
        <w:t>2</w:t>
      </w:r>
      <w:r w:rsidR="00C80963">
        <w:rPr>
          <w:lang w:val="en-US"/>
        </w:rPr>
        <w:t xml:space="preserve"> hours</w:t>
      </w:r>
    </w:p>
    <w:p w:rsidR="00C80963" w:rsidRDefault="00C80963" w:rsidP="00B32C62">
      <w:pPr>
        <w:rPr>
          <w:lang w:val="en-US"/>
        </w:rPr>
      </w:pPr>
      <w:r w:rsidRPr="00B32C62">
        <w:rPr>
          <w:lang w:val="en-US"/>
        </w:rPr>
        <w:t>Each person has to prepare 8 plasma samples: 2 x enzyme hydrolyzed samples</w:t>
      </w:r>
      <w:r w:rsidR="005B5D3D">
        <w:rPr>
          <w:lang w:val="en-US"/>
        </w:rPr>
        <w:t xml:space="preserve"> (prepared on Wednesday)</w:t>
      </w:r>
      <w:r w:rsidRPr="00B32C62">
        <w:rPr>
          <w:lang w:val="en-US"/>
        </w:rPr>
        <w:t xml:space="preserve">, 2 x - </w:t>
      </w:r>
      <w:r w:rsidR="00DC571E">
        <w:rPr>
          <w:lang w:val="en-US"/>
        </w:rPr>
        <w:t>blank</w:t>
      </w:r>
      <w:r w:rsidRPr="00B32C62">
        <w:rPr>
          <w:lang w:val="en-US"/>
        </w:rPr>
        <w:t xml:space="preserve"> samples, 2 x spiked samples with High concentration of </w:t>
      </w:r>
      <w:proofErr w:type="spellStart"/>
      <w:r w:rsidRPr="00B32C62">
        <w:rPr>
          <w:lang w:val="en-US"/>
        </w:rPr>
        <w:t>lignans</w:t>
      </w:r>
      <w:proofErr w:type="spellEnd"/>
      <w:r w:rsidRPr="00B32C62">
        <w:rPr>
          <w:lang w:val="en-US"/>
        </w:rPr>
        <w:t xml:space="preserve"> and 2 x spiked samples with Low concentration of </w:t>
      </w:r>
      <w:proofErr w:type="spellStart"/>
      <w:r w:rsidRPr="00B32C62">
        <w:rPr>
          <w:lang w:val="en-US"/>
        </w:rPr>
        <w:t>lignans</w:t>
      </w:r>
      <w:proofErr w:type="spellEnd"/>
      <w:r w:rsidRPr="00B32C62">
        <w:rPr>
          <w:lang w:val="en-US"/>
        </w:rPr>
        <w:t>.</w:t>
      </w:r>
    </w:p>
    <w:p w:rsidR="00CB65FA" w:rsidRDefault="003456B8" w:rsidP="00CB65FA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Take 6 </w:t>
      </w:r>
      <w:proofErr w:type="spellStart"/>
      <w:r>
        <w:rPr>
          <w:lang w:val="en-US"/>
        </w:rPr>
        <w:t>eppe</w:t>
      </w:r>
      <w:r w:rsidR="00CB65FA">
        <w:rPr>
          <w:lang w:val="en-US"/>
        </w:rPr>
        <w:t>nd</w:t>
      </w:r>
      <w:r w:rsidR="00DC571E">
        <w:rPr>
          <w:lang w:val="en-US"/>
        </w:rPr>
        <w:t>orf</w:t>
      </w:r>
      <w:proofErr w:type="spellEnd"/>
      <w:r w:rsidR="00DC571E">
        <w:rPr>
          <w:lang w:val="en-US"/>
        </w:rPr>
        <w:t xml:space="preserve"> tubes and name them: 1 blank</w:t>
      </w:r>
      <w:r w:rsidR="00CB65FA">
        <w:rPr>
          <w:lang w:val="en-US"/>
        </w:rPr>
        <w:t xml:space="preserve"> + </w:t>
      </w:r>
      <w:r w:rsidR="00DC571E">
        <w:rPr>
          <w:lang w:val="en-US"/>
        </w:rPr>
        <w:t xml:space="preserve">your </w:t>
      </w:r>
      <w:r w:rsidR="00CB65FA">
        <w:rPr>
          <w:lang w:val="en-US"/>
        </w:rPr>
        <w:t xml:space="preserve">name, 2 </w:t>
      </w:r>
      <w:r w:rsidR="00DC571E">
        <w:rPr>
          <w:lang w:val="en-US"/>
        </w:rPr>
        <w:t>blank</w:t>
      </w:r>
      <w:r w:rsidR="00CB65FA">
        <w:rPr>
          <w:lang w:val="en-US"/>
        </w:rPr>
        <w:t xml:space="preserve"> + your name, 1 High + your name, 2 High + your name, 1 Low + your name and 2 Low + your name</w:t>
      </w:r>
    </w:p>
    <w:p w:rsidR="00CB65FA" w:rsidRDefault="00CB65FA" w:rsidP="00CB65FA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Add 0.5 mL of plasma</w:t>
      </w:r>
    </w:p>
    <w:p w:rsidR="006E0BF9" w:rsidRDefault="00CB65FA" w:rsidP="00CB65FA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Add </w:t>
      </w:r>
      <w:r w:rsidR="00801A9A">
        <w:rPr>
          <w:lang w:val="en-US"/>
        </w:rPr>
        <w:t>1.</w:t>
      </w:r>
      <w:r w:rsidR="008722AA">
        <w:rPr>
          <w:lang w:val="en-US"/>
        </w:rPr>
        <w:t xml:space="preserve">5 µL of </w:t>
      </w:r>
      <w:r>
        <w:rPr>
          <w:lang w:val="en-US"/>
        </w:rPr>
        <w:t>internal</w:t>
      </w:r>
      <w:r w:rsidR="006E0BF9">
        <w:rPr>
          <w:lang w:val="en-US"/>
        </w:rPr>
        <w:t xml:space="preserve"> standards </w:t>
      </w:r>
      <w:r w:rsidR="00ED47BC">
        <w:rPr>
          <w:lang w:val="en-US"/>
        </w:rPr>
        <w:t>(13C -</w:t>
      </w:r>
      <w:proofErr w:type="spellStart"/>
      <w:r w:rsidR="00ED47BC">
        <w:rPr>
          <w:lang w:val="en-US"/>
        </w:rPr>
        <w:t>enterolactone</w:t>
      </w:r>
      <w:proofErr w:type="spellEnd"/>
      <w:r w:rsidR="00ED47BC">
        <w:rPr>
          <w:lang w:val="en-US"/>
        </w:rPr>
        <w:t xml:space="preserve"> and 13C-enterodiol</w:t>
      </w:r>
      <w:r w:rsidR="00801A9A">
        <w:rPr>
          <w:lang w:val="en-US"/>
        </w:rPr>
        <w:t xml:space="preserve"> conc. 10000 ng/mL</w:t>
      </w:r>
      <w:r w:rsidR="00ED47BC">
        <w:rPr>
          <w:lang w:val="en-US"/>
        </w:rPr>
        <w:t>) to all 6 samples</w:t>
      </w:r>
    </w:p>
    <w:p w:rsidR="00CB65FA" w:rsidRDefault="007C1DA9" w:rsidP="00CB65FA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Add 7.8</w:t>
      </w:r>
      <w:r w:rsidR="006E0BF9">
        <w:rPr>
          <w:lang w:val="en-US"/>
        </w:rPr>
        <w:t xml:space="preserve"> µL </w:t>
      </w:r>
      <w:r w:rsidR="00B97526">
        <w:rPr>
          <w:lang w:val="en-US"/>
        </w:rPr>
        <w:t>of standard mix working solution with concentration of 100 ng/mL to samples 2 x Low</w:t>
      </w:r>
    </w:p>
    <w:p w:rsidR="00B97526" w:rsidRPr="00B97526" w:rsidRDefault="00B97526" w:rsidP="00B97526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Add 62.5 µL of standard mix working solution with concentration of 400 ng/mL to samples 2 x High</w:t>
      </w:r>
    </w:p>
    <w:p w:rsidR="005A24BB" w:rsidRDefault="007C1DA9" w:rsidP="005A24BB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Add 1.0</w:t>
      </w:r>
      <w:r w:rsidR="005A24BB">
        <w:rPr>
          <w:lang w:val="en-US"/>
        </w:rPr>
        <w:t xml:space="preserve"> mL of 0.2 % formic acid in water to samples named:</w:t>
      </w:r>
      <w:r w:rsidR="00CB65FA">
        <w:rPr>
          <w:lang w:val="en-US"/>
        </w:rPr>
        <w:t xml:space="preserve"> </w:t>
      </w:r>
      <w:r w:rsidR="005A24BB">
        <w:rPr>
          <w:lang w:val="en-US"/>
        </w:rPr>
        <w:t xml:space="preserve">1 </w:t>
      </w:r>
      <w:r w:rsidR="00DC571E">
        <w:rPr>
          <w:lang w:val="en-US"/>
        </w:rPr>
        <w:t>blank</w:t>
      </w:r>
      <w:r w:rsidR="005A24BB">
        <w:rPr>
          <w:lang w:val="en-US"/>
        </w:rPr>
        <w:t xml:space="preserve"> + name, 2 </w:t>
      </w:r>
      <w:r w:rsidR="00DC571E">
        <w:rPr>
          <w:lang w:val="en-US"/>
        </w:rPr>
        <w:t>blank</w:t>
      </w:r>
      <w:r w:rsidR="005A24BB">
        <w:rPr>
          <w:lang w:val="en-US"/>
        </w:rPr>
        <w:t xml:space="preserve"> + your name, 1 High + your name, 2 High + your name, 1 Low + your name and 2 Low + your name</w:t>
      </w:r>
    </w:p>
    <w:p w:rsidR="00DC571E" w:rsidRDefault="00DC571E" w:rsidP="005A24BB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Mix</w:t>
      </w:r>
    </w:p>
    <w:p w:rsidR="00CB65FA" w:rsidRDefault="005A24BB" w:rsidP="00CB65FA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Add 0.5 mL of 0.4 % formic acid in water to samples named: 1 </w:t>
      </w:r>
      <w:proofErr w:type="spellStart"/>
      <w:r>
        <w:rPr>
          <w:lang w:val="en-US"/>
        </w:rPr>
        <w:t>Enz</w:t>
      </w:r>
      <w:proofErr w:type="spellEnd"/>
      <w:r>
        <w:rPr>
          <w:lang w:val="en-US"/>
        </w:rPr>
        <w:t xml:space="preserve"> + your name and 2 </w:t>
      </w:r>
      <w:proofErr w:type="spellStart"/>
      <w:r>
        <w:rPr>
          <w:lang w:val="en-US"/>
        </w:rPr>
        <w:t>Enz</w:t>
      </w:r>
      <w:proofErr w:type="spellEnd"/>
      <w:r>
        <w:rPr>
          <w:lang w:val="en-US"/>
        </w:rPr>
        <w:t xml:space="preserve"> </w:t>
      </w:r>
      <w:r w:rsidR="00476F76">
        <w:rPr>
          <w:lang w:val="en-US"/>
        </w:rPr>
        <w:t xml:space="preserve">blank </w:t>
      </w:r>
      <w:bookmarkStart w:id="0" w:name="_GoBack"/>
      <w:bookmarkEnd w:id="0"/>
      <w:r>
        <w:rPr>
          <w:lang w:val="en-US"/>
        </w:rPr>
        <w:t>+ your name</w:t>
      </w:r>
    </w:p>
    <w:p w:rsidR="00DC571E" w:rsidRDefault="00DC571E" w:rsidP="00CB65FA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Mix</w:t>
      </w:r>
    </w:p>
    <w:p w:rsidR="00801A9A" w:rsidRPr="00801A9A" w:rsidRDefault="00DC571E" w:rsidP="00CB65FA">
      <w:pPr>
        <w:pStyle w:val="Listeafsnit"/>
        <w:numPr>
          <w:ilvl w:val="0"/>
          <w:numId w:val="3"/>
        </w:numPr>
      </w:pPr>
      <w:r w:rsidRPr="00801A9A">
        <w:t xml:space="preserve">Centrifuge at </w:t>
      </w:r>
      <w:proofErr w:type="gramStart"/>
      <w:r w:rsidRPr="00801A9A">
        <w:t>2</w:t>
      </w:r>
      <w:r w:rsidR="00801A9A" w:rsidRPr="00801A9A">
        <w:t>9703</w:t>
      </w:r>
      <w:proofErr w:type="gramEnd"/>
      <w:r w:rsidR="00801A9A">
        <w:t xml:space="preserve"> g at 4 ˚C samples </w:t>
      </w:r>
      <w:r w:rsidR="00801A9A" w:rsidRPr="00801A9A">
        <w:t>for 10 min</w:t>
      </w:r>
      <w:r w:rsidR="00801A9A">
        <w:t xml:space="preserve"> all samples</w:t>
      </w:r>
    </w:p>
    <w:p w:rsidR="00DC571E" w:rsidRPr="00801A9A" w:rsidRDefault="00DC571E" w:rsidP="00CB65FA">
      <w:pPr>
        <w:pStyle w:val="Listeafsnit"/>
        <w:numPr>
          <w:ilvl w:val="0"/>
          <w:numId w:val="3"/>
        </w:numPr>
        <w:rPr>
          <w:lang w:val="en-US"/>
        </w:rPr>
      </w:pPr>
      <w:r w:rsidRPr="00801A9A">
        <w:rPr>
          <w:lang w:val="en-US"/>
        </w:rPr>
        <w:t>Samples are ready for Solid Phase Extraction (SPE)</w:t>
      </w:r>
      <w:r w:rsidR="002E3970" w:rsidRPr="00801A9A">
        <w:rPr>
          <w:lang w:val="en-US"/>
        </w:rPr>
        <w:t xml:space="preserve"> according to the protocol (SPE for plasma targeted metabolomics)</w:t>
      </w:r>
    </w:p>
    <w:p w:rsidR="003D7C6E" w:rsidRPr="003D7C6E" w:rsidRDefault="00C809A9" w:rsidP="003D7C6E">
      <w:pPr>
        <w:rPr>
          <w:lang w:val="en-US"/>
        </w:rPr>
      </w:pPr>
      <w:r w:rsidRPr="00C809A9">
        <w:rPr>
          <w:noProof/>
          <w:lang w:eastAsia="da-DK"/>
        </w:rPr>
        <w:drawing>
          <wp:inline distT="0" distB="0" distL="0" distR="0" wp14:anchorId="4FF335CB" wp14:editId="40638E74">
            <wp:extent cx="5731510" cy="2714926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62" w:rsidRPr="00DE0A8F" w:rsidRDefault="00B32C62" w:rsidP="00B32C62">
      <w:pPr>
        <w:rPr>
          <w:color w:val="FF0000"/>
          <w:lang w:val="en-US"/>
        </w:rPr>
      </w:pPr>
      <w:r w:rsidRPr="00DE0A8F">
        <w:rPr>
          <w:color w:val="FF0000"/>
          <w:lang w:val="en-US"/>
        </w:rPr>
        <w:t>At 13:00 Groups switch places</w:t>
      </w:r>
    </w:p>
    <w:p w:rsidR="00B32C62" w:rsidRDefault="00B32C62" w:rsidP="00B32C62">
      <w:pPr>
        <w:rPr>
          <w:lang w:val="en-US"/>
        </w:rPr>
      </w:pPr>
      <w:r w:rsidRPr="00DE0A8F">
        <w:rPr>
          <w:b/>
          <w:lang w:val="en-US"/>
        </w:rPr>
        <w:t>15:30 – 16:30</w:t>
      </w:r>
      <w:r>
        <w:rPr>
          <w:lang w:val="en-US"/>
        </w:rPr>
        <w:t xml:space="preserve"> for everybody lab </w:t>
      </w:r>
      <w:r w:rsidR="00DE0A8F">
        <w:rPr>
          <w:lang w:val="en-US"/>
        </w:rPr>
        <w:t>3282</w:t>
      </w:r>
      <w:r>
        <w:rPr>
          <w:lang w:val="en-US"/>
        </w:rPr>
        <w:t xml:space="preserve">: </w:t>
      </w:r>
      <w:r w:rsidR="00DE0A8F">
        <w:rPr>
          <w:lang w:val="en-US"/>
        </w:rPr>
        <w:t>Demonstration of Flow Injection Analyses (FIA) for optimization of source parameters</w:t>
      </w:r>
    </w:p>
    <w:p w:rsidR="00DE0A8F" w:rsidRDefault="00DE0A8F" w:rsidP="00B32C62">
      <w:pPr>
        <w:rPr>
          <w:lang w:val="en-US"/>
        </w:rPr>
      </w:pPr>
      <w:proofErr w:type="gramStart"/>
      <w:r w:rsidRPr="00E06361">
        <w:rPr>
          <w:b/>
          <w:lang w:val="en-US"/>
        </w:rPr>
        <w:t>16:30  -</w:t>
      </w:r>
      <w:proofErr w:type="gramEnd"/>
      <w:r w:rsidRPr="00E06361">
        <w:rPr>
          <w:b/>
          <w:lang w:val="en-US"/>
        </w:rPr>
        <w:t xml:space="preserve"> 18:00</w:t>
      </w:r>
      <w:r>
        <w:rPr>
          <w:lang w:val="en-US"/>
        </w:rPr>
        <w:t xml:space="preserve"> two groups</w:t>
      </w:r>
    </w:p>
    <w:p w:rsidR="00DE0A8F" w:rsidRDefault="00DE0A8F" w:rsidP="00B32C62">
      <w:pPr>
        <w:rPr>
          <w:lang w:val="en-US"/>
        </w:rPr>
      </w:pPr>
      <w:r>
        <w:rPr>
          <w:lang w:val="en-US"/>
        </w:rPr>
        <w:t>Group 1: Ece</w:t>
      </w:r>
      <w:r w:rsidR="00AA4DA3">
        <w:rPr>
          <w:lang w:val="en-US"/>
        </w:rPr>
        <w:t>, Djawed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Zhara</w:t>
      </w:r>
      <w:proofErr w:type="spellEnd"/>
      <w:r>
        <w:rPr>
          <w:lang w:val="en-US"/>
        </w:rPr>
        <w:t xml:space="preserve"> go to room 3292/LC-MS</w:t>
      </w:r>
      <w:r w:rsidR="00C7066C">
        <w:rPr>
          <w:lang w:val="en-US"/>
        </w:rPr>
        <w:t xml:space="preserve"> with Natalja for o</w:t>
      </w:r>
      <w:r>
        <w:rPr>
          <w:lang w:val="en-US"/>
        </w:rPr>
        <w:t>ptimization of MS parameters for quantification of vitamin D metabolites</w:t>
      </w:r>
    </w:p>
    <w:p w:rsidR="00DE0A8F" w:rsidRDefault="00DE0A8F" w:rsidP="00B32C62">
      <w:pPr>
        <w:rPr>
          <w:lang w:val="en-US"/>
        </w:rPr>
      </w:pPr>
      <w:r>
        <w:rPr>
          <w:lang w:val="en-US"/>
        </w:rPr>
        <w:t>Group 2: Emilie, Philipp and Pablo</w:t>
      </w:r>
      <w:r w:rsidR="00E06361">
        <w:rPr>
          <w:lang w:val="en-US"/>
        </w:rPr>
        <w:t xml:space="preserve"> go to C20 with Mihai</w:t>
      </w:r>
      <w:r w:rsidR="00C7066C">
        <w:rPr>
          <w:lang w:val="en-US"/>
        </w:rPr>
        <w:t xml:space="preserve"> and Mette</w:t>
      </w:r>
      <w:r w:rsidR="00E06361">
        <w:rPr>
          <w:lang w:val="en-US"/>
        </w:rPr>
        <w:t xml:space="preserve"> for metabolite identification </w:t>
      </w:r>
      <w:r w:rsidR="00C7066C">
        <w:rPr>
          <w:lang w:val="en-US"/>
        </w:rPr>
        <w:t>of wheat and milk</w:t>
      </w:r>
    </w:p>
    <w:p w:rsidR="00B32C62" w:rsidRPr="00B32C62" w:rsidRDefault="00B32C62" w:rsidP="00B32C62">
      <w:pPr>
        <w:rPr>
          <w:lang w:val="en-US"/>
        </w:rPr>
      </w:pPr>
    </w:p>
    <w:p w:rsidR="00B32C62" w:rsidRPr="00B32C62" w:rsidRDefault="00B32C62" w:rsidP="00B32C62">
      <w:pPr>
        <w:rPr>
          <w:lang w:val="en-US"/>
        </w:rPr>
      </w:pPr>
    </w:p>
    <w:p w:rsidR="00384452" w:rsidRDefault="00384452" w:rsidP="00384452">
      <w:pPr>
        <w:rPr>
          <w:lang w:val="en-US"/>
        </w:rPr>
      </w:pPr>
    </w:p>
    <w:p w:rsidR="00645029" w:rsidRDefault="00645029" w:rsidP="00384452">
      <w:pPr>
        <w:rPr>
          <w:lang w:val="en-US"/>
        </w:rPr>
      </w:pPr>
    </w:p>
    <w:p w:rsidR="00645029" w:rsidRDefault="00645029" w:rsidP="00384452">
      <w:pPr>
        <w:rPr>
          <w:lang w:val="en-US"/>
        </w:rPr>
      </w:pPr>
    </w:p>
    <w:p w:rsidR="00645029" w:rsidRDefault="00645029" w:rsidP="00384452">
      <w:pPr>
        <w:rPr>
          <w:lang w:val="en-US"/>
        </w:rPr>
      </w:pPr>
    </w:p>
    <w:p w:rsidR="00645029" w:rsidRDefault="00645029" w:rsidP="00384452">
      <w:pPr>
        <w:rPr>
          <w:lang w:val="en-US"/>
        </w:rPr>
      </w:pPr>
    </w:p>
    <w:p w:rsidR="00645029" w:rsidRDefault="00645029" w:rsidP="00384452">
      <w:pPr>
        <w:rPr>
          <w:lang w:val="en-US"/>
        </w:rPr>
      </w:pPr>
    </w:p>
    <w:p w:rsidR="00645029" w:rsidRDefault="00645029" w:rsidP="00384452">
      <w:pPr>
        <w:rPr>
          <w:lang w:val="en-US"/>
        </w:rPr>
      </w:pPr>
    </w:p>
    <w:p w:rsidR="00645029" w:rsidRPr="007B0282" w:rsidRDefault="00645029" w:rsidP="00384452">
      <w:pPr>
        <w:rPr>
          <w:b/>
          <w:lang w:val="en-US"/>
        </w:rPr>
      </w:pPr>
      <w:r w:rsidRPr="007B0282">
        <w:rPr>
          <w:b/>
          <w:lang w:val="en-US"/>
        </w:rPr>
        <w:t xml:space="preserve">Detailed </w:t>
      </w:r>
      <w:r w:rsidR="007B0282" w:rsidRPr="007B0282">
        <w:rPr>
          <w:b/>
          <w:lang w:val="en-US"/>
        </w:rPr>
        <w:t>Description of samples</w:t>
      </w:r>
      <w:r w:rsidR="00B17696">
        <w:rPr>
          <w:b/>
          <w:lang w:val="en-US"/>
        </w:rPr>
        <w:t xml:space="preserve"> for targeted metabolomics</w:t>
      </w:r>
      <w:r w:rsidR="007B0282" w:rsidRPr="007B0282">
        <w:rPr>
          <w:b/>
          <w:lang w:val="en-US"/>
        </w:rPr>
        <w:t>:</w:t>
      </w:r>
    </w:p>
    <w:p w:rsidR="007B0282" w:rsidRDefault="007B0282" w:rsidP="00384452">
      <w:pPr>
        <w:rPr>
          <w:u w:val="single"/>
          <w:lang w:val="en-US"/>
        </w:rPr>
      </w:pPr>
      <w:r w:rsidRPr="007B0282">
        <w:rPr>
          <w:u w:val="single"/>
          <w:lang w:val="en-US"/>
        </w:rPr>
        <w:t xml:space="preserve">We will measure 10 </w:t>
      </w:r>
      <w:proofErr w:type="spellStart"/>
      <w:r w:rsidRPr="007B0282">
        <w:rPr>
          <w:u w:val="single"/>
          <w:lang w:val="en-US"/>
        </w:rPr>
        <w:t>lignans</w:t>
      </w:r>
      <w:proofErr w:type="spellEnd"/>
      <w:r w:rsidRPr="007B0282">
        <w:rPr>
          <w:u w:val="single"/>
          <w:lang w:val="en-US"/>
        </w:rPr>
        <w:t xml:space="preserve">: </w:t>
      </w:r>
      <w:proofErr w:type="spellStart"/>
      <w:r w:rsidRPr="007B0282">
        <w:rPr>
          <w:u w:val="single"/>
          <w:lang w:val="en-US"/>
        </w:rPr>
        <w:t>enterolactone</w:t>
      </w:r>
      <w:proofErr w:type="spellEnd"/>
      <w:r w:rsidRPr="007B0282">
        <w:rPr>
          <w:u w:val="single"/>
          <w:lang w:val="en-US"/>
        </w:rPr>
        <w:t xml:space="preserve">, </w:t>
      </w:r>
      <w:proofErr w:type="spellStart"/>
      <w:r w:rsidRPr="007B0282">
        <w:rPr>
          <w:u w:val="single"/>
          <w:lang w:val="en-US"/>
        </w:rPr>
        <w:t>enterodiol</w:t>
      </w:r>
      <w:proofErr w:type="spellEnd"/>
      <w:r w:rsidRPr="007B0282">
        <w:rPr>
          <w:u w:val="single"/>
          <w:lang w:val="en-US"/>
        </w:rPr>
        <w:t xml:space="preserve">, </w:t>
      </w:r>
      <w:proofErr w:type="spellStart"/>
      <w:r w:rsidRPr="007B0282">
        <w:rPr>
          <w:u w:val="single"/>
          <w:lang w:val="en-US"/>
        </w:rPr>
        <w:t>secoisolariciresinol</w:t>
      </w:r>
      <w:proofErr w:type="spellEnd"/>
      <w:r w:rsidRPr="007B0282">
        <w:rPr>
          <w:u w:val="single"/>
          <w:lang w:val="en-US"/>
        </w:rPr>
        <w:t xml:space="preserve">, </w:t>
      </w:r>
      <w:proofErr w:type="spellStart"/>
      <w:r w:rsidRPr="007B0282">
        <w:rPr>
          <w:u w:val="single"/>
          <w:lang w:val="en-US"/>
        </w:rPr>
        <w:t>lariciresinol</w:t>
      </w:r>
      <w:proofErr w:type="spellEnd"/>
      <w:r w:rsidRPr="007B0282">
        <w:rPr>
          <w:u w:val="single"/>
          <w:lang w:val="en-US"/>
        </w:rPr>
        <w:t xml:space="preserve">, </w:t>
      </w:r>
      <w:proofErr w:type="spellStart"/>
      <w:r w:rsidRPr="007B0282">
        <w:rPr>
          <w:u w:val="single"/>
          <w:lang w:val="en-US"/>
        </w:rPr>
        <w:t>isolariciresinol</w:t>
      </w:r>
      <w:proofErr w:type="spellEnd"/>
      <w:r w:rsidRPr="007B0282">
        <w:rPr>
          <w:u w:val="single"/>
          <w:lang w:val="en-US"/>
        </w:rPr>
        <w:t xml:space="preserve">, </w:t>
      </w:r>
      <w:proofErr w:type="spellStart"/>
      <w:r w:rsidRPr="007B0282">
        <w:rPr>
          <w:u w:val="single"/>
          <w:lang w:val="en-US"/>
        </w:rPr>
        <w:t>hydroxymataresinol</w:t>
      </w:r>
      <w:proofErr w:type="spellEnd"/>
      <w:r w:rsidRPr="007B0282">
        <w:rPr>
          <w:u w:val="single"/>
          <w:lang w:val="en-US"/>
        </w:rPr>
        <w:t xml:space="preserve">, </w:t>
      </w:r>
      <w:proofErr w:type="spellStart"/>
      <w:r w:rsidRPr="007B0282">
        <w:rPr>
          <w:u w:val="single"/>
          <w:lang w:val="en-US"/>
        </w:rPr>
        <w:t>syringaresinol</w:t>
      </w:r>
      <w:proofErr w:type="spellEnd"/>
      <w:r w:rsidRPr="007B0282">
        <w:rPr>
          <w:u w:val="single"/>
          <w:lang w:val="en-US"/>
        </w:rPr>
        <w:t xml:space="preserve">, </w:t>
      </w:r>
      <w:proofErr w:type="spellStart"/>
      <w:r w:rsidRPr="007B0282">
        <w:rPr>
          <w:u w:val="single"/>
          <w:lang w:val="en-US"/>
        </w:rPr>
        <w:t>pinoresinol</w:t>
      </w:r>
      <w:proofErr w:type="spellEnd"/>
      <w:r w:rsidRPr="007B0282">
        <w:rPr>
          <w:u w:val="single"/>
          <w:lang w:val="en-US"/>
        </w:rPr>
        <w:t xml:space="preserve">, </w:t>
      </w:r>
      <w:proofErr w:type="spellStart"/>
      <w:r w:rsidRPr="007B0282">
        <w:rPr>
          <w:u w:val="single"/>
          <w:lang w:val="en-US"/>
        </w:rPr>
        <w:t>medioresinol</w:t>
      </w:r>
      <w:proofErr w:type="spellEnd"/>
      <w:r w:rsidRPr="007B0282">
        <w:rPr>
          <w:u w:val="single"/>
          <w:lang w:val="en-US"/>
        </w:rPr>
        <w:t xml:space="preserve"> and </w:t>
      </w:r>
      <w:proofErr w:type="spellStart"/>
      <w:r w:rsidRPr="007B0282">
        <w:rPr>
          <w:u w:val="single"/>
          <w:lang w:val="en-US"/>
        </w:rPr>
        <w:t>mataresinol</w:t>
      </w:r>
      <w:proofErr w:type="spellEnd"/>
    </w:p>
    <w:p w:rsidR="0008464C" w:rsidRPr="0008464C" w:rsidRDefault="0008464C" w:rsidP="0038445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Standard c</w:t>
      </w:r>
      <w:r w:rsidRPr="0008464C">
        <w:rPr>
          <w:b/>
          <w:u w:val="single"/>
          <w:lang w:val="en-US"/>
        </w:rPr>
        <w:t>urve</w:t>
      </w:r>
    </w:p>
    <w:p w:rsidR="00B17696" w:rsidRDefault="0008464C" w:rsidP="00384452">
      <w:pPr>
        <w:rPr>
          <w:lang w:val="en-US"/>
        </w:rPr>
      </w:pPr>
      <w:r>
        <w:rPr>
          <w:lang w:val="en-US"/>
        </w:rPr>
        <w:t>Point</w:t>
      </w:r>
      <w:r w:rsidR="003D7C6E">
        <w:rPr>
          <w:lang w:val="en-US"/>
        </w:rPr>
        <w:t>s</w:t>
      </w:r>
      <w:r>
        <w:rPr>
          <w:lang w:val="en-US"/>
        </w:rPr>
        <w:t xml:space="preserve"> of standard c</w:t>
      </w:r>
      <w:r w:rsidRPr="0008464C">
        <w:rPr>
          <w:lang w:val="en-US"/>
        </w:rPr>
        <w:t>urve:</w:t>
      </w:r>
      <w:r>
        <w:rPr>
          <w:lang w:val="en-US"/>
        </w:rPr>
        <w:t xml:space="preserve"> 0.0244, 0.0488, 0.0977, 0.195, 0.39, 0.78, 1.56, 3.125, 6.25, 12.5, 25 and 100 ng/mL prepared in 25 % acetonitrile containing </w:t>
      </w:r>
      <w:proofErr w:type="gramStart"/>
      <w:r>
        <w:rPr>
          <w:lang w:val="en-US"/>
        </w:rPr>
        <w:t>25 ng/mL of 13C</w:t>
      </w:r>
      <w:r w:rsidR="00257EAB">
        <w:rPr>
          <w:lang w:val="en-US"/>
        </w:rPr>
        <w:t>3</w:t>
      </w:r>
      <w:r>
        <w:rPr>
          <w:lang w:val="en-US"/>
        </w:rPr>
        <w:t>-enterolactone and 13C</w:t>
      </w:r>
      <w:r w:rsidR="00257EAB">
        <w:rPr>
          <w:lang w:val="en-US"/>
        </w:rPr>
        <w:t>3</w:t>
      </w:r>
      <w:r>
        <w:rPr>
          <w:lang w:val="en-US"/>
        </w:rPr>
        <w:t>-enterodiol</w:t>
      </w:r>
      <w:proofErr w:type="gramEnd"/>
      <w:r>
        <w:rPr>
          <w:lang w:val="en-US"/>
        </w:rPr>
        <w:t xml:space="preserve"> and </w:t>
      </w:r>
      <w:r w:rsidR="00D44D65">
        <w:rPr>
          <w:lang w:val="en-US"/>
        </w:rPr>
        <w:t>4</w:t>
      </w:r>
      <w:r>
        <w:rPr>
          <w:lang w:val="en-US"/>
        </w:rPr>
        <w:t xml:space="preserve">0 ng/mL of </w:t>
      </w:r>
      <w:bookmarkStart w:id="1" w:name="OLE_LINK1"/>
      <w:r>
        <w:rPr>
          <w:lang w:val="en-US"/>
        </w:rPr>
        <w:t>13C</w:t>
      </w:r>
      <w:r w:rsidR="00257EAB">
        <w:rPr>
          <w:lang w:val="en-US"/>
        </w:rPr>
        <w:t>1</w:t>
      </w:r>
      <w:r>
        <w:rPr>
          <w:lang w:val="en-US"/>
        </w:rPr>
        <w:t>-glychocolic acid</w:t>
      </w:r>
      <w:bookmarkEnd w:id="1"/>
    </w:p>
    <w:p w:rsidR="00B17696" w:rsidRPr="00B17696" w:rsidRDefault="00B17696" w:rsidP="00384452">
      <w:pPr>
        <w:rPr>
          <w:b/>
          <w:u w:val="single"/>
          <w:lang w:val="en-US"/>
        </w:rPr>
      </w:pPr>
      <w:r w:rsidRPr="00B17696">
        <w:rPr>
          <w:b/>
          <w:u w:val="single"/>
          <w:lang w:val="en-US"/>
        </w:rPr>
        <w:t>Working solutions</w:t>
      </w:r>
    </w:p>
    <w:p w:rsidR="00B17696" w:rsidRDefault="00B17696" w:rsidP="00384452">
      <w:pPr>
        <w:rPr>
          <w:lang w:val="en-US"/>
        </w:rPr>
      </w:pPr>
      <w:r>
        <w:rPr>
          <w:lang w:val="en-US"/>
        </w:rPr>
        <w:t xml:space="preserve">Standard mix containing 10 </w:t>
      </w:r>
      <w:proofErr w:type="spellStart"/>
      <w:r>
        <w:rPr>
          <w:lang w:val="en-US"/>
        </w:rPr>
        <w:t>lignans</w:t>
      </w:r>
      <w:proofErr w:type="spellEnd"/>
      <w:r>
        <w:rPr>
          <w:lang w:val="en-US"/>
        </w:rPr>
        <w:t xml:space="preserve"> in 25 % acetonitrile in concentration</w:t>
      </w:r>
      <w:r w:rsidR="00187D02">
        <w:rPr>
          <w:lang w:val="en-US"/>
        </w:rPr>
        <w:t>s</w:t>
      </w:r>
      <w:r>
        <w:rPr>
          <w:lang w:val="en-US"/>
        </w:rPr>
        <w:t xml:space="preserve"> </w:t>
      </w:r>
      <w:r w:rsidR="00B97526">
        <w:rPr>
          <w:lang w:val="en-US"/>
        </w:rPr>
        <w:t xml:space="preserve">400 ng/mL (1 mL) and </w:t>
      </w:r>
      <w:proofErr w:type="gramStart"/>
      <w:r w:rsidR="00B97526">
        <w:rPr>
          <w:lang w:val="en-US"/>
        </w:rPr>
        <w:t>1</w:t>
      </w:r>
      <w:r>
        <w:rPr>
          <w:lang w:val="en-US"/>
        </w:rPr>
        <w:t>00 ng/mL</w:t>
      </w:r>
      <w:r w:rsidR="00B97526">
        <w:rPr>
          <w:lang w:val="en-US"/>
        </w:rPr>
        <w:t xml:space="preserve"> (600 µL)</w:t>
      </w:r>
      <w:proofErr w:type="gramEnd"/>
      <w:r w:rsidR="00187D02">
        <w:rPr>
          <w:lang w:val="en-US"/>
        </w:rPr>
        <w:t xml:space="preserve"> used for spiking experiment. </w:t>
      </w:r>
      <w:proofErr w:type="gramStart"/>
      <w:r w:rsidR="00187D02">
        <w:rPr>
          <w:lang w:val="en-US"/>
        </w:rPr>
        <w:t>Internal standards 13C-enterolactone and 13C-enterdiol</w:t>
      </w:r>
      <w:r w:rsidR="00B97526">
        <w:rPr>
          <w:lang w:val="en-US"/>
        </w:rPr>
        <w:t xml:space="preserve"> in </w:t>
      </w:r>
      <w:r w:rsidR="008722AA">
        <w:rPr>
          <w:lang w:val="en-US"/>
        </w:rPr>
        <w:t>25 % acetonitrile in concentration 10000 ng/mL</w:t>
      </w:r>
      <w:r w:rsidR="006C0765">
        <w:rPr>
          <w:lang w:val="en-US"/>
        </w:rPr>
        <w:t xml:space="preserve"> (1 mL)</w:t>
      </w:r>
      <w:r w:rsidR="008722AA">
        <w:rPr>
          <w:lang w:val="en-US"/>
        </w:rPr>
        <w:t>.</w:t>
      </w:r>
      <w:proofErr w:type="gramEnd"/>
      <w:r w:rsidR="004B0500">
        <w:rPr>
          <w:lang w:val="en-US"/>
        </w:rPr>
        <w:t xml:space="preserve"> </w:t>
      </w:r>
      <w:proofErr w:type="gramStart"/>
      <w:r w:rsidR="004B0500">
        <w:rPr>
          <w:lang w:val="en-US"/>
        </w:rPr>
        <w:t>Enzymes β-</w:t>
      </w:r>
      <w:proofErr w:type="spellStart"/>
      <w:r w:rsidR="004B0500">
        <w:rPr>
          <w:lang w:val="en-US"/>
        </w:rPr>
        <w:t>glucuronidase</w:t>
      </w:r>
      <w:proofErr w:type="spellEnd"/>
      <w:r w:rsidR="004B0500">
        <w:rPr>
          <w:lang w:val="en-US"/>
        </w:rPr>
        <w:t xml:space="preserve">/sulfatase in concentration 2 mg/mL in </w:t>
      </w:r>
      <w:r w:rsidR="004B0500" w:rsidRPr="004B0500">
        <w:rPr>
          <w:lang w:val="en-US"/>
        </w:rPr>
        <w:t xml:space="preserve">0.05 M </w:t>
      </w:r>
      <w:proofErr w:type="spellStart"/>
      <w:r w:rsidR="004B0500" w:rsidRPr="004B0500">
        <w:rPr>
          <w:lang w:val="en-US"/>
        </w:rPr>
        <w:t>NaOAc</w:t>
      </w:r>
      <w:proofErr w:type="spellEnd"/>
      <w:r w:rsidR="004B0500" w:rsidRPr="004B0500">
        <w:rPr>
          <w:lang w:val="en-US"/>
        </w:rPr>
        <w:t xml:space="preserve"> pH 5</w:t>
      </w:r>
      <w:r w:rsidR="004B0500">
        <w:rPr>
          <w:lang w:val="en-US"/>
        </w:rPr>
        <w:t>.</w:t>
      </w:r>
      <w:proofErr w:type="gramEnd"/>
      <w:r w:rsidR="00257EAB">
        <w:rPr>
          <w:lang w:val="en-US"/>
        </w:rPr>
        <w:t xml:space="preserve"> </w:t>
      </w:r>
      <w:proofErr w:type="spellStart"/>
      <w:r w:rsidR="00257EAB">
        <w:rPr>
          <w:lang w:val="en-US"/>
        </w:rPr>
        <w:t>MilliQ</w:t>
      </w:r>
      <w:proofErr w:type="spellEnd"/>
      <w:r w:rsidR="00257EAB">
        <w:rPr>
          <w:lang w:val="en-US"/>
        </w:rPr>
        <w:t xml:space="preserve"> (100 mL</w:t>
      </w:r>
      <w:proofErr w:type="gramStart"/>
      <w:r w:rsidR="00257EAB">
        <w:rPr>
          <w:lang w:val="en-US"/>
        </w:rPr>
        <w:t>)containing</w:t>
      </w:r>
      <w:proofErr w:type="gramEnd"/>
      <w:r w:rsidR="00257EAB">
        <w:rPr>
          <w:lang w:val="en-US"/>
        </w:rPr>
        <w:t xml:space="preserve"> </w:t>
      </w:r>
      <w:r w:rsidR="00D44D65">
        <w:rPr>
          <w:lang w:val="en-US"/>
        </w:rPr>
        <w:t>53.4</w:t>
      </w:r>
      <w:r w:rsidR="00257EAB">
        <w:rPr>
          <w:lang w:val="en-US"/>
        </w:rPr>
        <w:t xml:space="preserve"> ng/mL 13C1-glychocolic acid.</w:t>
      </w:r>
    </w:p>
    <w:p w:rsidR="00F36ADF" w:rsidRPr="00B17696" w:rsidRDefault="00B17696" w:rsidP="00384452">
      <w:pPr>
        <w:rPr>
          <w:lang w:val="en-US"/>
        </w:rPr>
      </w:pPr>
      <w:r>
        <w:rPr>
          <w:lang w:val="en-US"/>
        </w:rPr>
        <w:t xml:space="preserve"> </w:t>
      </w:r>
      <w:r w:rsidR="00F36ADF" w:rsidRPr="00F36ADF">
        <w:rPr>
          <w:b/>
          <w:u w:val="single"/>
          <w:lang w:val="en-US"/>
        </w:rPr>
        <w:t>Urine samples</w:t>
      </w:r>
    </w:p>
    <w:p w:rsidR="007B0282" w:rsidRDefault="007B0282" w:rsidP="00384452">
      <w:pPr>
        <w:rPr>
          <w:lang w:val="en-US"/>
        </w:rPr>
      </w:pPr>
      <w:r>
        <w:rPr>
          <w:lang w:val="en-US"/>
        </w:rPr>
        <w:t xml:space="preserve">- </w:t>
      </w:r>
      <w:r w:rsidR="00F36ADF">
        <w:rPr>
          <w:lang w:val="en-US"/>
        </w:rPr>
        <w:t>20 urine samples are collected from pigs</w:t>
      </w:r>
      <w:r>
        <w:rPr>
          <w:lang w:val="en-US"/>
        </w:rPr>
        <w:t xml:space="preserve"> fad two different diets, </w:t>
      </w:r>
      <w:proofErr w:type="spellStart"/>
      <w:r>
        <w:rPr>
          <w:lang w:val="en-US"/>
        </w:rPr>
        <w:t>lignan</w:t>
      </w:r>
      <w:proofErr w:type="spellEnd"/>
      <w:r>
        <w:rPr>
          <w:lang w:val="en-US"/>
        </w:rPr>
        <w:t xml:space="preserve"> rich and </w:t>
      </w:r>
      <w:proofErr w:type="spellStart"/>
      <w:r>
        <w:rPr>
          <w:lang w:val="en-US"/>
        </w:rPr>
        <w:t>lignan</w:t>
      </w:r>
      <w:proofErr w:type="spellEnd"/>
      <w:r>
        <w:rPr>
          <w:lang w:val="en-US"/>
        </w:rPr>
        <w:t xml:space="preserve"> low diets (</w:t>
      </w:r>
      <w:r w:rsidR="00F36ADF">
        <w:rPr>
          <w:lang w:val="en-US"/>
        </w:rPr>
        <w:t xml:space="preserve">description of diets </w:t>
      </w:r>
      <w:r>
        <w:rPr>
          <w:lang w:val="en-US"/>
        </w:rPr>
        <w:t xml:space="preserve">see article </w:t>
      </w:r>
      <w:r w:rsidR="00A654BB">
        <w:rPr>
          <w:lang w:val="en-US"/>
        </w:rPr>
        <w:t>“</w:t>
      </w:r>
      <w:r w:rsidR="00A654BB">
        <w:rPr>
          <w:rFonts w:ascii="Times New Roman" w:hAnsi="Times New Roman"/>
          <w:color w:val="333333"/>
          <w:kern w:val="36"/>
          <w:lang w:val="en"/>
        </w:rPr>
        <w:t xml:space="preserve">The effect of antibiotics and diet on </w:t>
      </w:r>
      <w:proofErr w:type="spellStart"/>
      <w:r w:rsidR="00A654BB">
        <w:rPr>
          <w:rFonts w:ascii="Times New Roman" w:hAnsi="Times New Roman"/>
          <w:color w:val="333333"/>
          <w:kern w:val="36"/>
          <w:lang w:val="en"/>
        </w:rPr>
        <w:t>enterolactone</w:t>
      </w:r>
      <w:proofErr w:type="spellEnd"/>
      <w:r w:rsidR="00A654BB">
        <w:rPr>
          <w:rFonts w:ascii="Times New Roman" w:hAnsi="Times New Roman"/>
          <w:color w:val="333333"/>
          <w:kern w:val="36"/>
          <w:lang w:val="en"/>
        </w:rPr>
        <w:t xml:space="preserve"> concentration and metabolome studied by targeted and non-targeted LC-MS metabolomics”</w:t>
      </w:r>
      <w:r>
        <w:rPr>
          <w:lang w:val="en-US"/>
        </w:rPr>
        <w:t>)</w:t>
      </w:r>
      <w:r w:rsidR="00E24C00">
        <w:rPr>
          <w:lang w:val="en-US"/>
        </w:rPr>
        <w:t xml:space="preserve">. Because </w:t>
      </w:r>
      <w:proofErr w:type="spellStart"/>
      <w:r w:rsidR="00E24C00">
        <w:rPr>
          <w:lang w:val="en-US"/>
        </w:rPr>
        <w:t>lignans</w:t>
      </w:r>
      <w:proofErr w:type="spellEnd"/>
      <w:r w:rsidR="00E24C00">
        <w:rPr>
          <w:lang w:val="en-US"/>
        </w:rPr>
        <w:t xml:space="preserve"> are conjugated in plasma and urine with glucuronic acid and sulfate we use enzymes β-</w:t>
      </w:r>
      <w:proofErr w:type="spellStart"/>
      <w:r w:rsidR="00E24C00">
        <w:rPr>
          <w:lang w:val="en-US"/>
        </w:rPr>
        <w:t>glucuronidase</w:t>
      </w:r>
      <w:proofErr w:type="spellEnd"/>
      <w:r w:rsidR="00E24C00">
        <w:rPr>
          <w:lang w:val="en-US"/>
        </w:rPr>
        <w:t xml:space="preserve">/sulfatase for </w:t>
      </w:r>
      <w:proofErr w:type="spellStart"/>
      <w:r w:rsidR="00E24C00">
        <w:rPr>
          <w:lang w:val="en-US"/>
        </w:rPr>
        <w:t>deconjugation</w:t>
      </w:r>
      <w:proofErr w:type="spellEnd"/>
      <w:r w:rsidR="00E24C00">
        <w:rPr>
          <w:lang w:val="en-US"/>
        </w:rPr>
        <w:t xml:space="preserve"> to be able to measure </w:t>
      </w:r>
      <w:proofErr w:type="spellStart"/>
      <w:r w:rsidR="00E24C00">
        <w:rPr>
          <w:lang w:val="en-US"/>
        </w:rPr>
        <w:t>lignans</w:t>
      </w:r>
      <w:proofErr w:type="spellEnd"/>
      <w:r w:rsidR="00E24C00">
        <w:rPr>
          <w:lang w:val="en-US"/>
        </w:rPr>
        <w:t xml:space="preserve"> as </w:t>
      </w:r>
      <w:proofErr w:type="spellStart"/>
      <w:r w:rsidR="00E24C00">
        <w:rPr>
          <w:lang w:val="en-US"/>
        </w:rPr>
        <w:t>aglucones</w:t>
      </w:r>
      <w:proofErr w:type="spellEnd"/>
      <w:r w:rsidR="003D7C6E">
        <w:rPr>
          <w:lang w:val="en-US"/>
        </w:rPr>
        <w:t xml:space="preserve">/free </w:t>
      </w:r>
      <w:proofErr w:type="spellStart"/>
      <w:r w:rsidR="003D7C6E">
        <w:rPr>
          <w:lang w:val="en-US"/>
        </w:rPr>
        <w:t>lignans</w:t>
      </w:r>
      <w:proofErr w:type="spellEnd"/>
      <w:r w:rsidR="00E24C00">
        <w:rPr>
          <w:lang w:val="en-US"/>
        </w:rPr>
        <w:t xml:space="preserve">. </w:t>
      </w:r>
    </w:p>
    <w:p w:rsidR="00141DC9" w:rsidRDefault="007B0282" w:rsidP="00384452">
      <w:pPr>
        <w:rPr>
          <w:lang w:val="en-US"/>
        </w:rPr>
      </w:pPr>
      <w:r>
        <w:rPr>
          <w:lang w:val="en-US"/>
        </w:rPr>
        <w:t xml:space="preserve">- </w:t>
      </w:r>
      <w:r w:rsidR="00141DC9">
        <w:rPr>
          <w:lang w:val="en-US"/>
        </w:rPr>
        <w:t xml:space="preserve">Pig 01, 02, 03, 04, 05, 16, 17, 18, 19, and 20 (Low </w:t>
      </w:r>
      <w:proofErr w:type="spellStart"/>
      <w:r w:rsidR="00141DC9">
        <w:rPr>
          <w:lang w:val="en-US"/>
        </w:rPr>
        <w:t>lignan</w:t>
      </w:r>
      <w:proofErr w:type="spellEnd"/>
      <w:r w:rsidR="00141DC9">
        <w:rPr>
          <w:lang w:val="en-US"/>
        </w:rPr>
        <w:t xml:space="preserve"> diet)</w:t>
      </w:r>
    </w:p>
    <w:p w:rsidR="00141DC9" w:rsidRDefault="00141DC9" w:rsidP="00384452">
      <w:pPr>
        <w:rPr>
          <w:lang w:val="en-US"/>
        </w:rPr>
      </w:pPr>
      <w:r>
        <w:rPr>
          <w:lang w:val="en-US"/>
        </w:rPr>
        <w:t xml:space="preserve">- Pig 06, 07, 08, 09, 10, 21, 22, 23, 24 and 25 (High </w:t>
      </w:r>
      <w:proofErr w:type="spellStart"/>
      <w:r>
        <w:rPr>
          <w:lang w:val="en-US"/>
        </w:rPr>
        <w:t>lignan</w:t>
      </w:r>
      <w:proofErr w:type="spellEnd"/>
      <w:r>
        <w:rPr>
          <w:lang w:val="en-US"/>
        </w:rPr>
        <w:t xml:space="preserve"> diet)</w:t>
      </w:r>
    </w:p>
    <w:p w:rsidR="004F2F0A" w:rsidRDefault="00141DC9" w:rsidP="00384452">
      <w:pPr>
        <w:rPr>
          <w:lang w:val="en-US"/>
        </w:rPr>
      </w:pPr>
      <w:r>
        <w:rPr>
          <w:lang w:val="en-US"/>
        </w:rPr>
        <w:t>QC (Quality Control samples)</w:t>
      </w:r>
      <w:r w:rsidR="004F2F0A">
        <w:rPr>
          <w:lang w:val="en-US"/>
        </w:rPr>
        <w:t>, 6 QC samples used per batch (3 x QC Low and 3 x QC High)</w:t>
      </w:r>
      <w:r w:rsidR="00E24C00">
        <w:rPr>
          <w:lang w:val="en-US"/>
        </w:rPr>
        <w:t xml:space="preserve"> + 3 x blank (</w:t>
      </w:r>
      <w:proofErr w:type="spellStart"/>
      <w:r w:rsidR="00810097">
        <w:rPr>
          <w:lang w:val="en-US"/>
        </w:rPr>
        <w:t>MilliQ</w:t>
      </w:r>
      <w:proofErr w:type="spellEnd"/>
      <w:r w:rsidR="00810097">
        <w:rPr>
          <w:lang w:val="en-US"/>
        </w:rPr>
        <w:t xml:space="preserve"> + </w:t>
      </w:r>
      <w:r w:rsidR="00E24C00">
        <w:rPr>
          <w:lang w:val="en-US"/>
        </w:rPr>
        <w:t>enzyme mix and internal standard</w:t>
      </w:r>
      <w:r w:rsidR="00810097">
        <w:rPr>
          <w:lang w:val="en-US"/>
        </w:rPr>
        <w:t>s</w:t>
      </w:r>
      <w:r w:rsidR="00E24C00">
        <w:rPr>
          <w:lang w:val="en-US"/>
        </w:rPr>
        <w:t>)</w:t>
      </w:r>
    </w:p>
    <w:p w:rsidR="00F36ADF" w:rsidRDefault="004F2F0A" w:rsidP="00384452">
      <w:pPr>
        <w:rPr>
          <w:lang w:val="en-US"/>
        </w:rPr>
      </w:pPr>
      <w:r>
        <w:rPr>
          <w:lang w:val="en-US"/>
        </w:rPr>
        <w:t>QC Low (mix of 16, 17, 18, 19), QC High (mix of 21, 22, 23, 24, 25)</w:t>
      </w:r>
      <w:r w:rsidR="00141DC9">
        <w:rPr>
          <w:lang w:val="en-US"/>
        </w:rPr>
        <w:t xml:space="preserve"> </w:t>
      </w:r>
    </w:p>
    <w:p w:rsidR="00ED47BC" w:rsidRDefault="00ED47BC" w:rsidP="00384452">
      <w:pPr>
        <w:rPr>
          <w:lang w:val="en-US"/>
        </w:rPr>
      </w:pPr>
      <w:r w:rsidRPr="00ED47BC">
        <w:rPr>
          <w:color w:val="FF0000"/>
          <w:lang w:val="en-US"/>
        </w:rPr>
        <w:t>Total number of samples: 29</w:t>
      </w:r>
      <w:r>
        <w:rPr>
          <w:color w:val="FF0000"/>
          <w:lang w:val="en-US"/>
        </w:rPr>
        <w:t xml:space="preserve"> (1 plate)</w:t>
      </w:r>
    </w:p>
    <w:p w:rsidR="00F36ADF" w:rsidRPr="00E24C00" w:rsidRDefault="00F36ADF" w:rsidP="00384452">
      <w:pPr>
        <w:rPr>
          <w:b/>
          <w:u w:val="single"/>
          <w:lang w:val="en-US"/>
        </w:rPr>
      </w:pPr>
      <w:r w:rsidRPr="00E24C00">
        <w:rPr>
          <w:b/>
          <w:u w:val="single"/>
          <w:lang w:val="en-US"/>
        </w:rPr>
        <w:t>Plasma samples</w:t>
      </w:r>
    </w:p>
    <w:p w:rsidR="00F36ADF" w:rsidRDefault="00F36ADF" w:rsidP="00F36ADF">
      <w:pPr>
        <w:rPr>
          <w:lang w:val="en-US"/>
        </w:rPr>
      </w:pPr>
      <w:r w:rsidRPr="00F36ADF">
        <w:rPr>
          <w:lang w:val="en-US"/>
        </w:rPr>
        <w:t>Plasma samples</w:t>
      </w:r>
      <w:r>
        <w:rPr>
          <w:lang w:val="en-US"/>
        </w:rPr>
        <w:t xml:space="preserve"> are collected from </w:t>
      </w:r>
      <w:proofErr w:type="gramStart"/>
      <w:r>
        <w:rPr>
          <w:lang w:val="en-US"/>
        </w:rPr>
        <w:t>pigs</w:t>
      </w:r>
      <w:proofErr w:type="gramEnd"/>
      <w:r>
        <w:rPr>
          <w:lang w:val="en-US"/>
        </w:rPr>
        <w:t xml:space="preserve"> fad </w:t>
      </w:r>
      <w:proofErr w:type="spellStart"/>
      <w:r>
        <w:rPr>
          <w:lang w:val="en-US"/>
        </w:rPr>
        <w:t>lignan</w:t>
      </w:r>
      <w:proofErr w:type="spellEnd"/>
      <w:r>
        <w:rPr>
          <w:lang w:val="en-US"/>
        </w:rPr>
        <w:t xml:space="preserve"> low diet and therefore can be used for spiking experiments.</w:t>
      </w:r>
      <w:r w:rsidR="00155000">
        <w:rPr>
          <w:lang w:val="en-US"/>
        </w:rPr>
        <w:t xml:space="preserve"> </w:t>
      </w:r>
      <w:r w:rsidR="00E24C00">
        <w:rPr>
          <w:lang w:val="en-US"/>
        </w:rPr>
        <w:t xml:space="preserve">For spiking experiments samples are not hydrolyzed to keep concentration of free </w:t>
      </w:r>
      <w:proofErr w:type="spellStart"/>
      <w:r w:rsidR="00E24C00">
        <w:rPr>
          <w:lang w:val="en-US"/>
        </w:rPr>
        <w:t>lignans</w:t>
      </w:r>
      <w:proofErr w:type="spellEnd"/>
      <w:r w:rsidR="00E24C00">
        <w:rPr>
          <w:lang w:val="en-US"/>
        </w:rPr>
        <w:t xml:space="preserve"> as low as possible.</w:t>
      </w:r>
      <w:r w:rsidR="00155000">
        <w:rPr>
          <w:lang w:val="en-US"/>
        </w:rPr>
        <w:t xml:space="preserve"> Spiking experiments are performed to calculate the recovery of </w:t>
      </w:r>
      <w:proofErr w:type="spellStart"/>
      <w:r w:rsidR="00155000">
        <w:rPr>
          <w:lang w:val="en-US"/>
        </w:rPr>
        <w:t>lignans</w:t>
      </w:r>
      <w:proofErr w:type="spellEnd"/>
      <w:r w:rsidR="00155000">
        <w:rPr>
          <w:lang w:val="en-US"/>
        </w:rPr>
        <w:t xml:space="preserve"> after the sample preparation procedure.</w:t>
      </w:r>
      <w:r w:rsidR="003D7C6E">
        <w:rPr>
          <w:lang w:val="en-US"/>
        </w:rPr>
        <w:t xml:space="preserve"> </w:t>
      </w:r>
    </w:p>
    <w:p w:rsidR="00ED47BC" w:rsidRDefault="00ED47BC" w:rsidP="00F36ADF">
      <w:pPr>
        <w:rPr>
          <w:color w:val="FF0000"/>
          <w:lang w:val="en-US"/>
        </w:rPr>
      </w:pPr>
      <w:r w:rsidRPr="00ED47BC">
        <w:rPr>
          <w:color w:val="FF0000"/>
          <w:lang w:val="en-US"/>
        </w:rPr>
        <w:t>Total number of samples: 56 (1 plate per group)</w:t>
      </w:r>
    </w:p>
    <w:p w:rsidR="000D2B2F" w:rsidRDefault="000D2B2F" w:rsidP="00F36ADF">
      <w:pPr>
        <w:rPr>
          <w:color w:val="FF0000"/>
          <w:lang w:val="en-US"/>
        </w:rPr>
      </w:pPr>
    </w:p>
    <w:p w:rsidR="000D2B2F" w:rsidRDefault="000D2B2F" w:rsidP="00F36ADF">
      <w:pPr>
        <w:rPr>
          <w:color w:val="FF0000"/>
          <w:lang w:val="en-US"/>
        </w:rPr>
      </w:pPr>
    </w:p>
    <w:p w:rsidR="000D2B2F" w:rsidRPr="00662D67" w:rsidRDefault="000D2B2F" w:rsidP="00F36ADF">
      <w:pPr>
        <w:rPr>
          <w:b/>
          <w:sz w:val="28"/>
          <w:szCs w:val="28"/>
          <w:lang w:val="en-US"/>
        </w:rPr>
      </w:pPr>
      <w:r w:rsidRPr="00662D67">
        <w:rPr>
          <w:b/>
          <w:sz w:val="28"/>
          <w:szCs w:val="28"/>
          <w:lang w:val="en-US"/>
        </w:rPr>
        <w:t>Solid Phase Extraction (SPE)</w:t>
      </w:r>
      <w:r w:rsidR="00440877">
        <w:rPr>
          <w:b/>
          <w:sz w:val="28"/>
          <w:szCs w:val="28"/>
          <w:lang w:val="en-US"/>
        </w:rPr>
        <w:t xml:space="preserve"> for plasma samples of targeted metabolomics</w:t>
      </w:r>
    </w:p>
    <w:p w:rsidR="00662D67" w:rsidRDefault="00662D67" w:rsidP="00F36ADF">
      <w:pPr>
        <w:rPr>
          <w:b/>
          <w:lang w:val="en-US"/>
        </w:rPr>
      </w:pPr>
      <w:r w:rsidRPr="00662D67">
        <w:rPr>
          <w:noProof/>
          <w:lang w:eastAsia="da-DK"/>
        </w:rPr>
        <w:drawing>
          <wp:inline distT="0" distB="0" distL="0" distR="0" wp14:anchorId="17A9B245" wp14:editId="6428C865">
            <wp:extent cx="4914900" cy="168025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89" cy="16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2D" w:rsidRPr="000D2B2F" w:rsidRDefault="003F092D" w:rsidP="00F36ADF">
      <w:pPr>
        <w:rPr>
          <w:b/>
          <w:lang w:val="en-US"/>
        </w:rPr>
      </w:pPr>
    </w:p>
    <w:p w:rsidR="00B97526" w:rsidRDefault="00C809A9" w:rsidP="00F36ADF">
      <w:pPr>
        <w:rPr>
          <w:lang w:val="en-US"/>
        </w:rPr>
      </w:pPr>
      <w:r w:rsidRPr="00C809A9">
        <w:rPr>
          <w:noProof/>
          <w:lang w:eastAsia="da-DK"/>
        </w:rPr>
        <w:drawing>
          <wp:inline distT="0" distB="0" distL="0" distR="0" wp14:anchorId="6D1FC9DA" wp14:editId="778FB125">
            <wp:extent cx="5731510" cy="4605582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77" w:rsidRPr="00440877" w:rsidRDefault="00440877" w:rsidP="00F36ADF">
      <w:pPr>
        <w:rPr>
          <w:b/>
          <w:lang w:val="en-US"/>
        </w:rPr>
      </w:pPr>
      <w:r>
        <w:rPr>
          <w:b/>
          <w:lang w:val="en-US"/>
        </w:rPr>
        <w:t>Elution p</w:t>
      </w:r>
      <w:r w:rsidRPr="00440877">
        <w:rPr>
          <w:b/>
          <w:lang w:val="en-US"/>
        </w:rPr>
        <w:t>late has to be sealed and centrifuged before LC-MS/MS analyses</w:t>
      </w:r>
    </w:p>
    <w:p w:rsidR="00155000" w:rsidRDefault="00155000" w:rsidP="00F36ADF">
      <w:pPr>
        <w:rPr>
          <w:lang w:val="en-US"/>
        </w:rPr>
      </w:pPr>
    </w:p>
    <w:p w:rsidR="00E24C00" w:rsidRDefault="00E24C00" w:rsidP="00F36ADF">
      <w:pPr>
        <w:rPr>
          <w:lang w:val="en-US"/>
        </w:rPr>
      </w:pPr>
    </w:p>
    <w:p w:rsidR="00440877" w:rsidRDefault="00440877" w:rsidP="00F36ADF">
      <w:pPr>
        <w:rPr>
          <w:lang w:val="en-US"/>
        </w:rPr>
      </w:pPr>
    </w:p>
    <w:p w:rsidR="00440877" w:rsidRPr="00DB5094" w:rsidRDefault="00810097" w:rsidP="00F36AD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Protocol (</w:t>
      </w:r>
      <w:r w:rsidR="00440877" w:rsidRPr="00DB5094">
        <w:rPr>
          <w:b/>
          <w:sz w:val="28"/>
          <w:szCs w:val="28"/>
          <w:lang w:val="en-US"/>
        </w:rPr>
        <w:t>Urine samples for targeted metabolomics</w:t>
      </w:r>
      <w:r>
        <w:rPr>
          <w:b/>
          <w:sz w:val="28"/>
          <w:szCs w:val="28"/>
          <w:lang w:val="en-US"/>
        </w:rPr>
        <w:t>)</w:t>
      </w:r>
    </w:p>
    <w:p w:rsidR="00440877" w:rsidRDefault="00D9753D" w:rsidP="00F36ADF">
      <w:pPr>
        <w:rPr>
          <w:lang w:val="en-US"/>
        </w:rPr>
      </w:pPr>
      <w:r>
        <w:rPr>
          <w:lang w:val="en-US"/>
        </w:rPr>
        <w:t>Materials</w:t>
      </w:r>
    </w:p>
    <w:p w:rsidR="00D9753D" w:rsidRDefault="00D9753D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300 µL urine</w:t>
      </w:r>
      <w:r w:rsidR="00157708">
        <w:rPr>
          <w:lang w:val="en-US"/>
        </w:rPr>
        <w:t xml:space="preserve"> (20 samples)</w:t>
      </w:r>
    </w:p>
    <w:p w:rsidR="00157708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6 x QC samples (low and high)</w:t>
      </w:r>
    </w:p>
    <w:p w:rsidR="00157708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3 x blank sample (</w:t>
      </w:r>
      <w:proofErr w:type="spellStart"/>
      <w:r>
        <w:rPr>
          <w:lang w:val="en-US"/>
        </w:rPr>
        <w:t>MilliQ</w:t>
      </w:r>
      <w:proofErr w:type="spellEnd"/>
      <w:r>
        <w:rPr>
          <w:lang w:val="en-US"/>
        </w:rPr>
        <w:t xml:space="preserve"> + enzymes + IS)</w:t>
      </w:r>
    </w:p>
    <w:p w:rsidR="00DB5094" w:rsidRDefault="00D9753D" w:rsidP="00DB5094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60 µL of 10000 ng/mL IS (13C-enterolactone and 13C-enterodiol) in 25 % ACN</w:t>
      </w:r>
      <w:r w:rsidR="00157708">
        <w:rPr>
          <w:lang w:val="en-US"/>
        </w:rPr>
        <w:t xml:space="preserve"> to each sample</w:t>
      </w:r>
    </w:p>
    <w:p w:rsidR="00DB5094" w:rsidRDefault="00157708" w:rsidP="00DB5094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1</w:t>
      </w:r>
      <w:r w:rsidR="00DB5094" w:rsidRPr="00DB5094">
        <w:rPr>
          <w:lang w:val="en-US"/>
        </w:rPr>
        <w:t xml:space="preserve"> mL of β-</w:t>
      </w:r>
      <w:proofErr w:type="spellStart"/>
      <w:r w:rsidR="00DB5094" w:rsidRPr="00DB5094">
        <w:rPr>
          <w:lang w:val="en-US"/>
        </w:rPr>
        <w:t>glucuronidase</w:t>
      </w:r>
      <w:proofErr w:type="spellEnd"/>
      <w:r w:rsidR="00DB5094" w:rsidRPr="00DB5094">
        <w:rPr>
          <w:lang w:val="en-US"/>
        </w:rPr>
        <w:t xml:space="preserve">/sulfatase in concentration 2 mg/mL in 0.05 M </w:t>
      </w:r>
      <w:proofErr w:type="spellStart"/>
      <w:r w:rsidR="00DB5094" w:rsidRPr="00DB5094">
        <w:rPr>
          <w:lang w:val="en-US"/>
        </w:rPr>
        <w:t>NaOAc</w:t>
      </w:r>
      <w:proofErr w:type="spellEnd"/>
      <w:r w:rsidR="00DB5094" w:rsidRPr="00DB5094">
        <w:rPr>
          <w:lang w:val="en-US"/>
        </w:rPr>
        <w:t xml:space="preserve"> pH 5</w:t>
      </w:r>
      <w:r>
        <w:rPr>
          <w:lang w:val="en-US"/>
        </w:rPr>
        <w:t xml:space="preserve"> to each sample</w:t>
      </w:r>
    </w:p>
    <w:p w:rsidR="00DB5094" w:rsidRPr="00DB5094" w:rsidRDefault="00157708" w:rsidP="00DB5094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0.5 mL of 0.4 % formic acid to each sample</w:t>
      </w:r>
    </w:p>
    <w:p w:rsidR="00D9753D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900 mL of </w:t>
      </w:r>
      <w:r w:rsidR="00D44D65">
        <w:rPr>
          <w:lang w:val="en-US"/>
        </w:rPr>
        <w:t>53.4</w:t>
      </w:r>
      <w:r>
        <w:rPr>
          <w:lang w:val="en-US"/>
        </w:rPr>
        <w:t xml:space="preserve"> ng/mL of 13C-glychocolic acid in </w:t>
      </w:r>
      <w:proofErr w:type="spellStart"/>
      <w:r>
        <w:rPr>
          <w:lang w:val="en-US"/>
        </w:rPr>
        <w:t>MilliQ</w:t>
      </w:r>
      <w:proofErr w:type="spellEnd"/>
      <w:r>
        <w:rPr>
          <w:lang w:val="en-US"/>
        </w:rPr>
        <w:t xml:space="preserve"> to each sample</w:t>
      </w:r>
    </w:p>
    <w:p w:rsidR="00157708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100 % Acetonitrile</w:t>
      </w:r>
    </w:p>
    <w:p w:rsidR="00157708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25 % </w:t>
      </w:r>
      <w:proofErr w:type="spellStart"/>
      <w:r>
        <w:rPr>
          <w:lang w:val="en-US"/>
        </w:rPr>
        <w:t>Acetonitril</w:t>
      </w:r>
      <w:proofErr w:type="spellEnd"/>
    </w:p>
    <w:p w:rsidR="00157708" w:rsidRDefault="00A654BB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20</w:t>
      </w:r>
      <w:r w:rsidR="00157708">
        <w:rPr>
          <w:lang w:val="en-US"/>
        </w:rPr>
        <w:t xml:space="preserve"> % </w:t>
      </w:r>
      <w:proofErr w:type="spellStart"/>
      <w:r w:rsidR="00157708">
        <w:rPr>
          <w:lang w:val="en-US"/>
        </w:rPr>
        <w:t>MeOH</w:t>
      </w:r>
      <w:proofErr w:type="spellEnd"/>
    </w:p>
    <w:p w:rsidR="00157708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MilliQ</w:t>
      </w:r>
      <w:proofErr w:type="spellEnd"/>
    </w:p>
    <w:p w:rsidR="00157708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Vacu</w:t>
      </w:r>
      <w:r w:rsidR="00A654BB">
        <w:rPr>
          <w:lang w:val="en-US"/>
        </w:rPr>
        <w:t>um manifold and pump</w:t>
      </w:r>
    </w:p>
    <w:p w:rsidR="00157708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Sealing </w:t>
      </w:r>
      <w:r w:rsidR="00F245E1">
        <w:rPr>
          <w:lang w:val="en-US"/>
        </w:rPr>
        <w:t>manifold</w:t>
      </w:r>
    </w:p>
    <w:p w:rsidR="00157708" w:rsidRDefault="00157708" w:rsidP="00D9753D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C18 binding plate (25 mg material) and elution plate</w:t>
      </w:r>
    </w:p>
    <w:p w:rsidR="00240F52" w:rsidRDefault="00240F52" w:rsidP="00240F52">
      <w:pPr>
        <w:rPr>
          <w:lang w:val="en-US"/>
        </w:rPr>
      </w:pPr>
    </w:p>
    <w:p w:rsidR="00240F52" w:rsidRDefault="00240F52" w:rsidP="00240F52">
      <w:pPr>
        <w:rPr>
          <w:lang w:val="en-US"/>
        </w:rPr>
      </w:pPr>
      <w:r>
        <w:rPr>
          <w:lang w:val="en-US"/>
        </w:rPr>
        <w:t>Method</w:t>
      </w:r>
    </w:p>
    <w:p w:rsidR="00240F52" w:rsidRDefault="00240F5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To 300 µL of urine sample add 60 µL of IS and 1 mL of enzyme mix</w:t>
      </w:r>
    </w:p>
    <w:p w:rsidR="00240F52" w:rsidRDefault="00240F5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Incubate in a mixer overnight at 37 ˚C</w:t>
      </w:r>
    </w:p>
    <w:p w:rsidR="00240F52" w:rsidRDefault="00240F5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Add 0.5 mL of 0.4 % formic acid</w:t>
      </w:r>
    </w:p>
    <w:p w:rsidR="00240F52" w:rsidRPr="00666E5D" w:rsidRDefault="00240F52" w:rsidP="00240F52">
      <w:pPr>
        <w:pStyle w:val="Listeafsnit"/>
        <w:numPr>
          <w:ilvl w:val="0"/>
          <w:numId w:val="6"/>
        </w:numPr>
      </w:pPr>
      <w:r w:rsidRPr="00666E5D">
        <w:t>Centrifuge at 2</w:t>
      </w:r>
      <w:r w:rsidR="00666E5D" w:rsidRPr="00666E5D">
        <w:t>9703</w:t>
      </w:r>
      <w:r w:rsidRPr="00666E5D">
        <w:t xml:space="preserve"> g at 4 ˚C</w:t>
      </w:r>
      <w:r w:rsidR="00666E5D" w:rsidRPr="00666E5D">
        <w:t xml:space="preserve"> for 10 min</w:t>
      </w:r>
    </w:p>
    <w:p w:rsidR="00240F52" w:rsidRDefault="00240F5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Total volume of samples 1860 µL</w:t>
      </w:r>
    </w:p>
    <w:p w:rsidR="00240F52" w:rsidRDefault="00240F5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Transfer samples to the preparation plate and seal the plate for the demonstration of SPE procedure</w:t>
      </w:r>
      <w:r w:rsidR="00810097">
        <w:rPr>
          <w:lang w:val="en-US"/>
        </w:rPr>
        <w:t xml:space="preserve"> at the course</w:t>
      </w:r>
    </w:p>
    <w:p w:rsidR="00240F52" w:rsidRDefault="00240F5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Transfer 930 µL of sample from preparation plate to conditioned binding plate</w:t>
      </w:r>
    </w:p>
    <w:p w:rsidR="00240F52" w:rsidRDefault="00240F5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Samples elute slowly through the C18 material</w:t>
      </w:r>
    </w:p>
    <w:p w:rsidR="00085572" w:rsidRDefault="0008557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Wash samples with 1 mL of </w:t>
      </w:r>
      <w:r w:rsidR="00A654BB">
        <w:rPr>
          <w:lang w:val="en-US"/>
        </w:rPr>
        <w:t>20</w:t>
      </w:r>
      <w:r>
        <w:rPr>
          <w:lang w:val="en-US"/>
        </w:rPr>
        <w:t xml:space="preserve"> % </w:t>
      </w:r>
      <w:proofErr w:type="spellStart"/>
      <w:r>
        <w:rPr>
          <w:lang w:val="en-US"/>
        </w:rPr>
        <w:t>MeOH</w:t>
      </w:r>
      <w:proofErr w:type="spellEnd"/>
    </w:p>
    <w:p w:rsidR="00085572" w:rsidRDefault="0008557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Dry the binding plate</w:t>
      </w:r>
    </w:p>
    <w:p w:rsidR="00085572" w:rsidRDefault="0008557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Elute </w:t>
      </w:r>
      <w:proofErr w:type="spellStart"/>
      <w:r>
        <w:rPr>
          <w:lang w:val="en-US"/>
        </w:rPr>
        <w:t>lignans</w:t>
      </w:r>
      <w:proofErr w:type="spellEnd"/>
      <w:r>
        <w:rPr>
          <w:lang w:val="en-US"/>
        </w:rPr>
        <w:t xml:space="preserve"> with 300 µL of 100 % acetonitrile to the elution plate</w:t>
      </w:r>
    </w:p>
    <w:p w:rsidR="00085572" w:rsidRDefault="00085572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Dilute samples with 900 µL of </w:t>
      </w:r>
      <w:r w:rsidR="00D44D65">
        <w:rPr>
          <w:lang w:val="en-US"/>
        </w:rPr>
        <w:t>53.4</w:t>
      </w:r>
      <w:r>
        <w:rPr>
          <w:lang w:val="en-US"/>
        </w:rPr>
        <w:t xml:space="preserve"> ng/mL of 13C-glychocolic acid in </w:t>
      </w:r>
      <w:proofErr w:type="spellStart"/>
      <w:r>
        <w:rPr>
          <w:lang w:val="en-US"/>
        </w:rPr>
        <w:t>MilliQ</w:t>
      </w:r>
      <w:proofErr w:type="spellEnd"/>
      <w:r>
        <w:rPr>
          <w:lang w:val="en-US"/>
        </w:rPr>
        <w:t xml:space="preserve"> (samples are ready for the analyses of plant </w:t>
      </w:r>
      <w:proofErr w:type="spellStart"/>
      <w:r>
        <w:rPr>
          <w:lang w:val="en-US"/>
        </w:rPr>
        <w:t>lignans</w:t>
      </w:r>
      <w:proofErr w:type="spellEnd"/>
    </w:p>
    <w:p w:rsidR="00085572" w:rsidRDefault="00810097" w:rsidP="00240F52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For the analysi</w:t>
      </w:r>
      <w:r w:rsidR="00085572">
        <w:rPr>
          <w:lang w:val="en-US"/>
        </w:rPr>
        <w:t xml:space="preserve">s of </w:t>
      </w:r>
      <w:proofErr w:type="spellStart"/>
      <w:r w:rsidR="00085572">
        <w:rPr>
          <w:lang w:val="en-US"/>
        </w:rPr>
        <w:t>enterolignans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enterolactone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enterodiol</w:t>
      </w:r>
      <w:proofErr w:type="spellEnd"/>
      <w:r>
        <w:rPr>
          <w:lang w:val="en-US"/>
        </w:rPr>
        <w:t>)</w:t>
      </w:r>
      <w:r w:rsidR="00085572">
        <w:rPr>
          <w:lang w:val="en-US"/>
        </w:rPr>
        <w:t xml:space="preserve"> samples has to be diluted 20 times,</w:t>
      </w:r>
      <w:r>
        <w:rPr>
          <w:lang w:val="en-US"/>
        </w:rPr>
        <w:t xml:space="preserve"> transfer 50 µL from elution plate of plant </w:t>
      </w:r>
      <w:proofErr w:type="spellStart"/>
      <w:r>
        <w:rPr>
          <w:lang w:val="en-US"/>
        </w:rPr>
        <w:t>lignans</w:t>
      </w:r>
      <w:proofErr w:type="spellEnd"/>
      <w:r>
        <w:rPr>
          <w:lang w:val="en-US"/>
        </w:rPr>
        <w:t xml:space="preserve"> to the new elution plate</w:t>
      </w:r>
      <w:r w:rsidR="00085572">
        <w:rPr>
          <w:lang w:val="en-US"/>
        </w:rPr>
        <w:t xml:space="preserve"> </w:t>
      </w:r>
      <w:r>
        <w:rPr>
          <w:lang w:val="en-US"/>
        </w:rPr>
        <w:t xml:space="preserve">containing 950 µL of 25 % acetonitrile in </w:t>
      </w:r>
      <w:proofErr w:type="spellStart"/>
      <w:r>
        <w:rPr>
          <w:lang w:val="en-US"/>
        </w:rPr>
        <w:t>MilliQ</w:t>
      </w:r>
      <w:proofErr w:type="spellEnd"/>
    </w:p>
    <w:p w:rsidR="003923EC" w:rsidRDefault="003923EC" w:rsidP="003923EC">
      <w:pPr>
        <w:rPr>
          <w:lang w:val="en-US"/>
        </w:rPr>
      </w:pPr>
    </w:p>
    <w:p w:rsidR="00C809A9" w:rsidRDefault="00C809A9" w:rsidP="003923EC">
      <w:pPr>
        <w:rPr>
          <w:lang w:val="en-US"/>
        </w:rPr>
      </w:pPr>
    </w:p>
    <w:p w:rsidR="003923EC" w:rsidRPr="004A724C" w:rsidRDefault="003923EC" w:rsidP="003923EC">
      <w:pPr>
        <w:rPr>
          <w:b/>
          <w:lang w:val="en-US"/>
        </w:rPr>
      </w:pPr>
      <w:r w:rsidRPr="004A724C">
        <w:rPr>
          <w:b/>
          <w:lang w:val="en-US"/>
        </w:rPr>
        <w:lastRenderedPageBreak/>
        <w:t>LC-MS/MS parameters</w:t>
      </w:r>
    </w:p>
    <w:p w:rsidR="003923EC" w:rsidRPr="004A724C" w:rsidRDefault="003923EC" w:rsidP="003923EC">
      <w:pPr>
        <w:rPr>
          <w:lang w:val="en-US"/>
        </w:rPr>
      </w:pPr>
      <w:r w:rsidRPr="004A724C">
        <w:rPr>
          <w:lang w:val="en-US"/>
        </w:rPr>
        <w:t xml:space="preserve">LC is </w:t>
      </w:r>
      <w:proofErr w:type="spellStart"/>
      <w:r w:rsidRPr="004A724C">
        <w:rPr>
          <w:lang w:val="en-US"/>
        </w:rPr>
        <w:t>microLC</w:t>
      </w:r>
      <w:proofErr w:type="spellEnd"/>
      <w:r w:rsidRPr="004A724C">
        <w:rPr>
          <w:lang w:val="en-US"/>
        </w:rPr>
        <w:t xml:space="preserve"> 200 series from </w:t>
      </w:r>
      <w:proofErr w:type="spellStart"/>
      <w:r w:rsidRPr="004A724C">
        <w:rPr>
          <w:lang w:val="en-US"/>
        </w:rPr>
        <w:t>Eksigent</w:t>
      </w:r>
      <w:proofErr w:type="spellEnd"/>
      <w:r w:rsidRPr="004A724C">
        <w:rPr>
          <w:lang w:val="en-US"/>
        </w:rPr>
        <w:t xml:space="preserve">/AB Sciex. The </w:t>
      </w:r>
      <w:proofErr w:type="spellStart"/>
      <w:r w:rsidRPr="004A724C">
        <w:rPr>
          <w:lang w:val="en-US"/>
        </w:rPr>
        <w:t>microLC</w:t>
      </w:r>
      <w:proofErr w:type="spellEnd"/>
      <w:r w:rsidRPr="004A724C">
        <w:rPr>
          <w:lang w:val="en-US"/>
        </w:rPr>
        <w:t xml:space="preserve"> is equipped with </w:t>
      </w:r>
      <w:proofErr w:type="spellStart"/>
      <w:r w:rsidRPr="004A724C">
        <w:rPr>
          <w:lang w:val="en-US"/>
        </w:rPr>
        <w:t>Ascentis</w:t>
      </w:r>
      <w:proofErr w:type="spellEnd"/>
      <w:r w:rsidRPr="004A724C">
        <w:rPr>
          <w:lang w:val="en-US"/>
        </w:rPr>
        <w:t xml:space="preserve">® </w:t>
      </w:r>
      <w:proofErr w:type="gramStart"/>
      <w:r w:rsidRPr="004A724C">
        <w:rPr>
          <w:lang w:val="en-US"/>
        </w:rPr>
        <w:t>C18  column</w:t>
      </w:r>
      <w:proofErr w:type="gramEnd"/>
      <w:r w:rsidRPr="004A724C">
        <w:rPr>
          <w:lang w:val="en-US"/>
        </w:rPr>
        <w:t xml:space="preserve">, 100 mm x 1.0 mm with 3.0 µm </w:t>
      </w:r>
      <w:proofErr w:type="spellStart"/>
      <w:r w:rsidRPr="004A724C">
        <w:rPr>
          <w:lang w:val="en-US"/>
        </w:rPr>
        <w:t>partical</w:t>
      </w:r>
      <w:proofErr w:type="spellEnd"/>
      <w:r w:rsidRPr="004A724C">
        <w:rPr>
          <w:lang w:val="en-US"/>
        </w:rPr>
        <w:t xml:space="preserve"> size. The </w:t>
      </w:r>
      <w:r w:rsidR="004A724C">
        <w:rPr>
          <w:lang w:val="en-US"/>
        </w:rPr>
        <w:t>LC conditions are following: eluent A consists</w:t>
      </w:r>
      <w:r w:rsidRPr="004A724C">
        <w:rPr>
          <w:lang w:val="en-US"/>
        </w:rPr>
        <w:t xml:space="preserve"> of water with 0.1% formic acid and elu</w:t>
      </w:r>
      <w:r w:rsidR="004A724C">
        <w:rPr>
          <w:lang w:val="en-US"/>
        </w:rPr>
        <w:t>ent B is</w:t>
      </w:r>
      <w:r w:rsidRPr="004A724C">
        <w:rPr>
          <w:lang w:val="en-US"/>
        </w:rPr>
        <w:t xml:space="preserve"> acetonitrile with 0.1</w:t>
      </w:r>
      <w:r w:rsidR="004A724C">
        <w:rPr>
          <w:lang w:val="en-US"/>
        </w:rPr>
        <w:t>% formic acid. The column is</w:t>
      </w:r>
      <w:r w:rsidRPr="004A724C">
        <w:rPr>
          <w:lang w:val="en-US"/>
        </w:rPr>
        <w:t xml:space="preserve"> equilibrated</w:t>
      </w:r>
      <w:r w:rsidR="004A724C">
        <w:rPr>
          <w:lang w:val="en-US"/>
        </w:rPr>
        <w:t xml:space="preserve"> for 3 min. The gradient starts</w:t>
      </w:r>
      <w:r w:rsidRPr="004A724C">
        <w:rPr>
          <w:lang w:val="en-US"/>
        </w:rPr>
        <w:t xml:space="preserve"> at 75% eluent A and 25% </w:t>
      </w:r>
      <w:r w:rsidR="004A724C">
        <w:rPr>
          <w:lang w:val="en-US"/>
        </w:rPr>
        <w:t>eluent B, is</w:t>
      </w:r>
      <w:r w:rsidRPr="004A724C">
        <w:rPr>
          <w:lang w:val="en-US"/>
        </w:rPr>
        <w:t xml:space="preserve"> constant for 1 min, then </w:t>
      </w:r>
      <w:r w:rsidR="004A724C">
        <w:rPr>
          <w:lang w:val="en-US"/>
        </w:rPr>
        <w:t>increases</w:t>
      </w:r>
      <w:r w:rsidRPr="004A724C">
        <w:rPr>
          <w:lang w:val="en-US"/>
        </w:rPr>
        <w:t xml:space="preserve"> to 85% eluent B during 3.3</w:t>
      </w:r>
      <w:r w:rsidR="004A724C">
        <w:rPr>
          <w:lang w:val="en-US"/>
        </w:rPr>
        <w:t xml:space="preserve"> min and is</w:t>
      </w:r>
      <w:r w:rsidRPr="004A724C">
        <w:rPr>
          <w:lang w:val="en-US"/>
        </w:rPr>
        <w:t xml:space="preserve"> constant for 0.5 min. The total run t</w:t>
      </w:r>
      <w:r w:rsidR="004A724C">
        <w:rPr>
          <w:lang w:val="en-US"/>
        </w:rPr>
        <w:t>ime is</w:t>
      </w:r>
      <w:r w:rsidRPr="004A724C">
        <w:rPr>
          <w:lang w:val="en-US"/>
        </w:rPr>
        <w:t xml:space="preserve"> 7.8 min.</w:t>
      </w:r>
    </w:p>
    <w:p w:rsidR="003923EC" w:rsidRPr="004A724C" w:rsidRDefault="003923EC" w:rsidP="003923EC">
      <w:pPr>
        <w:pStyle w:val="Listeafsnit"/>
        <w:numPr>
          <w:ilvl w:val="0"/>
          <w:numId w:val="6"/>
        </w:numPr>
        <w:rPr>
          <w:lang w:val="en-US"/>
        </w:rPr>
      </w:pPr>
      <w:r w:rsidRPr="004A724C">
        <w:rPr>
          <w:lang w:val="en-US"/>
        </w:rPr>
        <w:t>Auto</w:t>
      </w:r>
      <w:r w:rsidR="004A724C">
        <w:rPr>
          <w:lang w:val="en-US"/>
        </w:rPr>
        <w:t>-</w:t>
      </w:r>
      <w:r w:rsidRPr="004A724C">
        <w:rPr>
          <w:lang w:val="en-US"/>
        </w:rPr>
        <w:t>sampler racks 20 ˚C</w:t>
      </w:r>
    </w:p>
    <w:p w:rsidR="003923EC" w:rsidRPr="004A724C" w:rsidRDefault="003923EC" w:rsidP="003923EC">
      <w:pPr>
        <w:pStyle w:val="Listeafsnit"/>
        <w:numPr>
          <w:ilvl w:val="0"/>
          <w:numId w:val="6"/>
        </w:numPr>
        <w:rPr>
          <w:lang w:val="en-US"/>
        </w:rPr>
      </w:pPr>
      <w:r w:rsidRPr="004A724C">
        <w:rPr>
          <w:lang w:val="en-US"/>
        </w:rPr>
        <w:t>Column oven 30 ˚C</w:t>
      </w:r>
    </w:p>
    <w:p w:rsidR="003923EC" w:rsidRPr="004A724C" w:rsidRDefault="003923EC" w:rsidP="003923EC">
      <w:pPr>
        <w:pStyle w:val="Listeafsnit"/>
        <w:numPr>
          <w:ilvl w:val="0"/>
          <w:numId w:val="6"/>
        </w:numPr>
        <w:rPr>
          <w:lang w:val="en-US"/>
        </w:rPr>
      </w:pPr>
      <w:r w:rsidRPr="004A724C">
        <w:rPr>
          <w:lang w:val="en-US"/>
        </w:rPr>
        <w:t>Injection volume 5 µL</w:t>
      </w:r>
    </w:p>
    <w:p w:rsidR="003923EC" w:rsidRPr="004A724C" w:rsidRDefault="003923EC" w:rsidP="003923EC">
      <w:pPr>
        <w:rPr>
          <w:lang w:val="en-US"/>
        </w:rPr>
      </w:pPr>
      <w:r w:rsidRPr="004A724C">
        <w:rPr>
          <w:lang w:val="en-US"/>
        </w:rPr>
        <w:t xml:space="preserve">MS is </w:t>
      </w:r>
      <w:proofErr w:type="spellStart"/>
      <w:r w:rsidRPr="004A724C">
        <w:rPr>
          <w:lang w:val="en-US"/>
        </w:rPr>
        <w:t>QTrap</w:t>
      </w:r>
      <w:proofErr w:type="spellEnd"/>
      <w:r w:rsidRPr="004A724C">
        <w:rPr>
          <w:lang w:val="en-US"/>
        </w:rPr>
        <w:t xml:space="preserve"> 5500 mass spectrometer from AB Sciex. The m</w:t>
      </w:r>
      <w:r w:rsidR="004A724C">
        <w:rPr>
          <w:lang w:val="en-US"/>
        </w:rPr>
        <w:t>ass spectrometer is</w:t>
      </w:r>
      <w:r w:rsidRPr="004A724C">
        <w:rPr>
          <w:lang w:val="en-US"/>
        </w:rPr>
        <w:t xml:space="preserve"> equipped with an ESI source</w:t>
      </w:r>
      <w:r w:rsidR="00866D4C">
        <w:rPr>
          <w:lang w:val="en-US"/>
        </w:rPr>
        <w:t xml:space="preserve"> and operates in negative ionization mode</w:t>
      </w:r>
      <w:r w:rsidRPr="004A724C">
        <w:rPr>
          <w:lang w:val="en-US"/>
        </w:rPr>
        <w:t>.</w:t>
      </w:r>
    </w:p>
    <w:p w:rsidR="003923EC" w:rsidRPr="004A724C" w:rsidRDefault="003923EC" w:rsidP="003923EC">
      <w:pPr>
        <w:rPr>
          <w:b/>
          <w:lang w:val="en-US"/>
        </w:rPr>
      </w:pPr>
      <w:r w:rsidRPr="004A724C">
        <w:rPr>
          <w:b/>
          <w:lang w:val="en-US"/>
        </w:rPr>
        <w:t>Source parameters</w:t>
      </w:r>
      <w:r w:rsidR="004A724C">
        <w:rPr>
          <w:b/>
          <w:lang w:val="en-US"/>
        </w:rPr>
        <w:t xml:space="preserve"> </w:t>
      </w:r>
    </w:p>
    <w:p w:rsidR="003923EC" w:rsidRPr="004A724C" w:rsidRDefault="003923EC" w:rsidP="003923EC">
      <w:pPr>
        <w:pStyle w:val="Listeafsnit"/>
        <w:numPr>
          <w:ilvl w:val="0"/>
          <w:numId w:val="6"/>
        </w:numPr>
        <w:rPr>
          <w:lang w:val="en-US"/>
        </w:rPr>
      </w:pPr>
      <w:r w:rsidRPr="004A724C">
        <w:rPr>
          <w:lang w:val="en-US"/>
        </w:rPr>
        <w:t>Curtain gas 20 psig</w:t>
      </w:r>
    </w:p>
    <w:p w:rsidR="003923EC" w:rsidRPr="004A724C" w:rsidRDefault="003923EC" w:rsidP="003923EC">
      <w:pPr>
        <w:pStyle w:val="Listeafsnit"/>
        <w:numPr>
          <w:ilvl w:val="0"/>
          <w:numId w:val="6"/>
        </w:numPr>
        <w:rPr>
          <w:lang w:val="en-US"/>
        </w:rPr>
      </w:pPr>
      <w:r w:rsidRPr="004A724C">
        <w:rPr>
          <w:lang w:val="en-US"/>
        </w:rPr>
        <w:t>Nebulizer gas (Gas1) 50 psig</w:t>
      </w:r>
    </w:p>
    <w:p w:rsidR="003923EC" w:rsidRPr="004A724C" w:rsidRDefault="004A724C" w:rsidP="003923EC">
      <w:pPr>
        <w:pStyle w:val="Listeafsnit"/>
        <w:numPr>
          <w:ilvl w:val="0"/>
          <w:numId w:val="6"/>
        </w:numPr>
        <w:rPr>
          <w:lang w:val="en-US"/>
        </w:rPr>
      </w:pPr>
      <w:r w:rsidRPr="004A724C">
        <w:rPr>
          <w:lang w:val="en-US"/>
        </w:rPr>
        <w:t>Heater gas (Gas2) 60 psig</w:t>
      </w:r>
    </w:p>
    <w:p w:rsidR="004A724C" w:rsidRPr="004A724C" w:rsidRDefault="004A724C" w:rsidP="003923EC">
      <w:pPr>
        <w:pStyle w:val="Listeafsnit"/>
        <w:numPr>
          <w:ilvl w:val="0"/>
          <w:numId w:val="6"/>
        </w:numPr>
        <w:rPr>
          <w:lang w:val="en-US"/>
        </w:rPr>
      </w:pPr>
      <w:r w:rsidRPr="004A724C">
        <w:rPr>
          <w:lang w:val="en-US"/>
        </w:rPr>
        <w:t>T</w:t>
      </w:r>
      <w:r>
        <w:rPr>
          <w:lang w:val="en-US"/>
        </w:rPr>
        <w:t xml:space="preserve">emperature </w:t>
      </w:r>
      <w:r w:rsidRPr="004A724C">
        <w:rPr>
          <w:lang w:val="en-US"/>
        </w:rPr>
        <w:t>300 ˚C</w:t>
      </w:r>
    </w:p>
    <w:p w:rsidR="004A724C" w:rsidRPr="004A724C" w:rsidRDefault="004A724C" w:rsidP="003923EC">
      <w:pPr>
        <w:pStyle w:val="Listeafsnit"/>
        <w:numPr>
          <w:ilvl w:val="0"/>
          <w:numId w:val="6"/>
        </w:numPr>
        <w:rPr>
          <w:lang w:val="en-US"/>
        </w:rPr>
      </w:pPr>
      <w:r w:rsidRPr="004A724C">
        <w:rPr>
          <w:lang w:val="en-US"/>
        </w:rPr>
        <w:t>Ionization spray  -4500 eV</w:t>
      </w:r>
    </w:p>
    <w:p w:rsidR="004A724C" w:rsidRPr="004A724C" w:rsidRDefault="004A724C" w:rsidP="004A724C">
      <w:pPr>
        <w:rPr>
          <w:b/>
          <w:lang w:val="en-US"/>
        </w:rPr>
      </w:pPr>
      <w:r w:rsidRPr="004A724C">
        <w:rPr>
          <w:b/>
          <w:lang w:val="en-US"/>
        </w:rPr>
        <w:t>MRM parameters</w:t>
      </w:r>
    </w:p>
    <w:p w:rsidR="004A724C" w:rsidRPr="004A724C" w:rsidRDefault="004A724C" w:rsidP="004A724C">
      <w:pPr>
        <w:rPr>
          <w:lang w:val="en-US"/>
        </w:rPr>
      </w:pPr>
      <w:proofErr w:type="gramStart"/>
      <w:r w:rsidRPr="004A724C">
        <w:rPr>
          <w:b/>
          <w:lang w:val="en-US"/>
        </w:rPr>
        <w:t xml:space="preserve">Compound-Dependent MS/MS Parameter, </w:t>
      </w:r>
      <w:proofErr w:type="spellStart"/>
      <w:r w:rsidRPr="004A724C">
        <w:rPr>
          <w:b/>
          <w:lang w:val="en-US"/>
        </w:rPr>
        <w:t>Declustering</w:t>
      </w:r>
      <w:proofErr w:type="spellEnd"/>
      <w:r w:rsidRPr="004A724C">
        <w:rPr>
          <w:b/>
          <w:lang w:val="en-US"/>
        </w:rPr>
        <w:t xml:space="preserve"> Potential (DP), Entrance Potential (EP), Collision Energy (CE) and Cell Exit Potential (CEP).</w:t>
      </w:r>
      <w:proofErr w:type="gramEnd"/>
    </w:p>
    <w:tbl>
      <w:tblPr>
        <w:tblStyle w:val="Tabel-Gitter"/>
        <w:tblW w:w="9478" w:type="dxa"/>
        <w:tblLook w:val="04A0" w:firstRow="1" w:lastRow="0" w:firstColumn="1" w:lastColumn="0" w:noHBand="0" w:noVBand="1"/>
      </w:tblPr>
      <w:tblGrid>
        <w:gridCol w:w="2257"/>
        <w:gridCol w:w="1231"/>
        <w:gridCol w:w="1231"/>
        <w:gridCol w:w="1191"/>
        <w:gridCol w:w="1175"/>
        <w:gridCol w:w="1201"/>
        <w:gridCol w:w="1192"/>
      </w:tblGrid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Q1 mass (m/z)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Q3 mass (m/z)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DP</w:t>
            </w:r>
          </w:p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(V)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EP</w:t>
            </w:r>
          </w:p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(V)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CE</w:t>
            </w:r>
          </w:p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(eV)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CEP</w:t>
            </w:r>
          </w:p>
          <w:p w:rsidR="004A724C" w:rsidRPr="004A724C" w:rsidRDefault="004A724C" w:rsidP="005B32DD">
            <w:pPr>
              <w:jc w:val="center"/>
              <w:rPr>
                <w:b/>
                <w:lang w:val="en-US"/>
              </w:rPr>
            </w:pPr>
            <w:r w:rsidRPr="004A724C">
              <w:rPr>
                <w:b/>
                <w:lang w:val="en-US"/>
              </w:rPr>
              <w:t>(V)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Pr="004A724C">
              <w:rPr>
                <w:lang w:val="en-US"/>
              </w:rPr>
              <w:t>nterolactone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297.1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189.1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-140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-26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-21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Pr="004A724C">
              <w:rPr>
                <w:lang w:val="en-US"/>
              </w:rPr>
              <w:t>nterodiol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301.1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253.1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-140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-32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-19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Pr="004A724C">
              <w:rPr>
                <w:lang w:val="en-US"/>
              </w:rPr>
              <w:t>atairesinol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357.2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82.9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-145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-26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-7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</w:t>
            </w:r>
            <w:r w:rsidRPr="004A724C">
              <w:rPr>
                <w:lang w:val="en-US"/>
              </w:rPr>
              <w:t>ydroxymataresinol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373.1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217.1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-115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-32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-13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Pr="004A724C">
              <w:rPr>
                <w:lang w:val="en-US"/>
              </w:rPr>
              <w:t>ecoisolariciresinol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361.2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165.0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-150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-34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-11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Pr="004A724C">
              <w:rPr>
                <w:lang w:val="en-US"/>
              </w:rPr>
              <w:t>ariciresinol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359.1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329.0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-40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-16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-21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Pr="004A724C">
              <w:rPr>
                <w:lang w:val="en-US"/>
              </w:rPr>
              <w:t>solariciresinol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359.2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344.0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-165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-26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-31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Pr="004A724C">
              <w:rPr>
                <w:lang w:val="en-US"/>
              </w:rPr>
              <w:t>inoresinol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357.2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151.0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-155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-24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-11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Pr="004A724C">
              <w:rPr>
                <w:lang w:val="en-US"/>
              </w:rPr>
              <w:t>yringaresinol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417.1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181.0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-170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-26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-13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Pr="004A724C">
              <w:rPr>
                <w:lang w:val="en-US"/>
              </w:rPr>
              <w:t>edioresinol</w:t>
            </w:r>
            <w:proofErr w:type="spellEnd"/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387.2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151.0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-15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-26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 w:rsidRPr="004A724C">
              <w:rPr>
                <w:lang w:val="en-US"/>
              </w:rPr>
              <w:t>-25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Enterolactone</w:t>
            </w:r>
            <w:proofErr w:type="spellEnd"/>
            <w:r>
              <w:rPr>
                <w:lang w:val="en-US"/>
              </w:rPr>
              <w:t xml:space="preserve"> 13C3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</w:t>
            </w:r>
          </w:p>
        </w:tc>
        <w:tc>
          <w:tcPr>
            <w:tcW w:w="123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191.9</w:t>
            </w:r>
          </w:p>
        </w:tc>
        <w:tc>
          <w:tcPr>
            <w:tcW w:w="119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-128</w:t>
            </w:r>
          </w:p>
        </w:tc>
        <w:tc>
          <w:tcPr>
            <w:tcW w:w="1175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-30</w:t>
            </w:r>
          </w:p>
        </w:tc>
        <w:tc>
          <w:tcPr>
            <w:tcW w:w="1192" w:type="dxa"/>
          </w:tcPr>
          <w:p w:rsidR="004A724C" w:rsidRPr="004A724C" w:rsidRDefault="004A72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-14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Enterodiol</w:t>
            </w:r>
            <w:proofErr w:type="spellEnd"/>
            <w:r>
              <w:rPr>
                <w:lang w:val="en-US"/>
              </w:rPr>
              <w:t xml:space="preserve"> 13C3</w:t>
            </w:r>
          </w:p>
        </w:tc>
        <w:tc>
          <w:tcPr>
            <w:tcW w:w="1231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304.1</w:t>
            </w:r>
          </w:p>
        </w:tc>
        <w:tc>
          <w:tcPr>
            <w:tcW w:w="1231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255.1</w:t>
            </w:r>
          </w:p>
        </w:tc>
        <w:tc>
          <w:tcPr>
            <w:tcW w:w="1191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-140</w:t>
            </w:r>
          </w:p>
        </w:tc>
        <w:tc>
          <w:tcPr>
            <w:tcW w:w="1175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-32</w:t>
            </w:r>
          </w:p>
        </w:tc>
        <w:tc>
          <w:tcPr>
            <w:tcW w:w="1192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-17</w:t>
            </w:r>
          </w:p>
        </w:tc>
      </w:tr>
      <w:tr w:rsidR="004A724C" w:rsidRPr="004A724C" w:rsidTr="004A724C">
        <w:tc>
          <w:tcPr>
            <w:tcW w:w="2257" w:type="dxa"/>
          </w:tcPr>
          <w:p w:rsidR="004A724C" w:rsidRPr="004A724C" w:rsidRDefault="004A724C" w:rsidP="005B32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Glychocolic</w:t>
            </w:r>
            <w:proofErr w:type="spellEnd"/>
            <w:r>
              <w:rPr>
                <w:lang w:val="en-US"/>
              </w:rPr>
              <w:t xml:space="preserve"> acid 13C1</w:t>
            </w:r>
          </w:p>
        </w:tc>
        <w:tc>
          <w:tcPr>
            <w:tcW w:w="1231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465.3</w:t>
            </w:r>
          </w:p>
        </w:tc>
        <w:tc>
          <w:tcPr>
            <w:tcW w:w="1231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402.3</w:t>
            </w:r>
          </w:p>
        </w:tc>
        <w:tc>
          <w:tcPr>
            <w:tcW w:w="1191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-15</w:t>
            </w:r>
          </w:p>
        </w:tc>
        <w:tc>
          <w:tcPr>
            <w:tcW w:w="1175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</w:t>
            </w:r>
          </w:p>
        </w:tc>
        <w:tc>
          <w:tcPr>
            <w:tcW w:w="1201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-46</w:t>
            </w:r>
          </w:p>
        </w:tc>
        <w:tc>
          <w:tcPr>
            <w:tcW w:w="1192" w:type="dxa"/>
          </w:tcPr>
          <w:p w:rsidR="004A724C" w:rsidRPr="004A724C" w:rsidRDefault="00866D4C" w:rsidP="005B32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-25</w:t>
            </w:r>
          </w:p>
        </w:tc>
      </w:tr>
    </w:tbl>
    <w:p w:rsidR="004A724C" w:rsidRPr="004A724C" w:rsidRDefault="004A724C" w:rsidP="004A724C">
      <w:pPr>
        <w:rPr>
          <w:lang w:val="en-US"/>
        </w:rPr>
      </w:pPr>
    </w:p>
    <w:p w:rsidR="007B0282" w:rsidRPr="00384452" w:rsidRDefault="007B0282" w:rsidP="00384452">
      <w:pPr>
        <w:rPr>
          <w:lang w:val="en-US"/>
        </w:rPr>
      </w:pPr>
      <w:r>
        <w:rPr>
          <w:lang w:val="en-US"/>
        </w:rPr>
        <w:t xml:space="preserve"> </w:t>
      </w:r>
    </w:p>
    <w:sectPr w:rsidR="007B0282" w:rsidRPr="0038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D01"/>
    <w:multiLevelType w:val="hybridMultilevel"/>
    <w:tmpl w:val="7E700F68"/>
    <w:lvl w:ilvl="0" w:tplc="C060DB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6129"/>
    <w:multiLevelType w:val="hybridMultilevel"/>
    <w:tmpl w:val="7B0E35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A0E"/>
    <w:multiLevelType w:val="hybridMultilevel"/>
    <w:tmpl w:val="5F4676C0"/>
    <w:lvl w:ilvl="0" w:tplc="6448B4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610B"/>
    <w:multiLevelType w:val="hybridMultilevel"/>
    <w:tmpl w:val="B998A6DA"/>
    <w:lvl w:ilvl="0" w:tplc="E33C29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A0938"/>
    <w:multiLevelType w:val="hybridMultilevel"/>
    <w:tmpl w:val="A5A8A1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170"/>
    <w:multiLevelType w:val="hybridMultilevel"/>
    <w:tmpl w:val="37E829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1E"/>
    <w:rsid w:val="0000168F"/>
    <w:rsid w:val="000206F7"/>
    <w:rsid w:val="0008464C"/>
    <w:rsid w:val="00085572"/>
    <w:rsid w:val="000D2B2F"/>
    <w:rsid w:val="00141DC9"/>
    <w:rsid w:val="00155000"/>
    <w:rsid w:val="00157708"/>
    <w:rsid w:val="00187D02"/>
    <w:rsid w:val="00240F52"/>
    <w:rsid w:val="00257EAB"/>
    <w:rsid w:val="002E3970"/>
    <w:rsid w:val="003456B8"/>
    <w:rsid w:val="00384452"/>
    <w:rsid w:val="003923EC"/>
    <w:rsid w:val="003D7C6E"/>
    <w:rsid w:val="003F092D"/>
    <w:rsid w:val="00440877"/>
    <w:rsid w:val="00476F76"/>
    <w:rsid w:val="004A724C"/>
    <w:rsid w:val="004B0500"/>
    <w:rsid w:val="004F2F0A"/>
    <w:rsid w:val="005A24BB"/>
    <w:rsid w:val="005B5D3D"/>
    <w:rsid w:val="00604955"/>
    <w:rsid w:val="00645029"/>
    <w:rsid w:val="00662D67"/>
    <w:rsid w:val="00666E5D"/>
    <w:rsid w:val="00684C66"/>
    <w:rsid w:val="006C0765"/>
    <w:rsid w:val="006E0BF9"/>
    <w:rsid w:val="00702BB2"/>
    <w:rsid w:val="007B0282"/>
    <w:rsid w:val="007C1DA9"/>
    <w:rsid w:val="00801A9A"/>
    <w:rsid w:val="00810097"/>
    <w:rsid w:val="00866D4C"/>
    <w:rsid w:val="008722AA"/>
    <w:rsid w:val="009A0751"/>
    <w:rsid w:val="00A21AC4"/>
    <w:rsid w:val="00A654BB"/>
    <w:rsid w:val="00AA4DA3"/>
    <w:rsid w:val="00B17696"/>
    <w:rsid w:val="00B32C62"/>
    <w:rsid w:val="00B97526"/>
    <w:rsid w:val="00C7066C"/>
    <w:rsid w:val="00C80963"/>
    <w:rsid w:val="00C809A9"/>
    <w:rsid w:val="00CB65FA"/>
    <w:rsid w:val="00CC3983"/>
    <w:rsid w:val="00D44D65"/>
    <w:rsid w:val="00D9753D"/>
    <w:rsid w:val="00DB5094"/>
    <w:rsid w:val="00DC571E"/>
    <w:rsid w:val="00DC671E"/>
    <w:rsid w:val="00DD0A69"/>
    <w:rsid w:val="00DD3850"/>
    <w:rsid w:val="00DE0A8F"/>
    <w:rsid w:val="00E06361"/>
    <w:rsid w:val="00E24C00"/>
    <w:rsid w:val="00ED47BC"/>
    <w:rsid w:val="00F245E1"/>
    <w:rsid w:val="00F3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398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5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398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5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1172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Pustovalova Nørskov</dc:creator>
  <cp:lastModifiedBy>Natalja Pustovalova Nørskov</cp:lastModifiedBy>
  <cp:revision>24</cp:revision>
  <cp:lastPrinted>2017-10-20T08:02:00Z</cp:lastPrinted>
  <dcterms:created xsi:type="dcterms:W3CDTF">2017-10-11T09:32:00Z</dcterms:created>
  <dcterms:modified xsi:type="dcterms:W3CDTF">2017-10-23T06:52:00Z</dcterms:modified>
</cp:coreProperties>
</file>